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</w:pPr>
      <w:r>
        <w:rPr>
          <w:rtl w:val="0"/>
        </w:rPr>
        <w:t>Anholt januar 2021</w:t>
      </w:r>
    </w:p>
    <w:p>
      <w:pPr>
        <w:pStyle w:val="Body Text"/>
      </w:pPr>
      <w:r>
        <w:rPr>
          <w:rtl w:val="0"/>
        </w:rPr>
        <w:t>Til Chefkonsulent</w:t>
      </w:r>
    </w:p>
    <w:p>
      <w:pPr>
        <w:pStyle w:val="Body Text"/>
      </w:pPr>
      <w:r>
        <w:rPr>
          <w:rtl w:val="0"/>
        </w:rPr>
        <w:t>Rune Hellegaard Christensen, Norddjurs kommune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Anholt borgerforening vil gerne ans</w:t>
      </w:r>
      <w:r>
        <w:rPr>
          <w:rtl w:val="0"/>
        </w:rPr>
        <w:t>ø</w:t>
      </w:r>
      <w:r>
        <w:rPr>
          <w:rtl w:val="0"/>
        </w:rPr>
        <w:t>ge om, at Norddjurs kommune og B45 i samarbejde projektere 2 nye lejeboliger p</w:t>
      </w:r>
      <w:r>
        <w:rPr>
          <w:rtl w:val="0"/>
        </w:rPr>
        <w:t xml:space="preserve">å </w:t>
      </w:r>
      <w:r>
        <w:rPr>
          <w:rtl w:val="0"/>
        </w:rPr>
        <w:t>Anholt p</w:t>
      </w:r>
      <w:r>
        <w:rPr>
          <w:rtl w:val="0"/>
        </w:rPr>
        <w:t xml:space="preserve">å </w:t>
      </w:r>
      <w:r>
        <w:rPr>
          <w:rtl w:val="0"/>
        </w:rPr>
        <w:t>de tilladte maks. 115 kvm. Det haster, da der lige er tr</w:t>
      </w:r>
      <w:r>
        <w:rPr>
          <w:rtl w:val="0"/>
        </w:rPr>
        <w:t>å</w:t>
      </w:r>
      <w:r>
        <w:rPr>
          <w:rtl w:val="0"/>
        </w:rPr>
        <w:t>dt en ny st</w:t>
      </w:r>
      <w:r>
        <w:rPr>
          <w:rtl w:val="0"/>
        </w:rPr>
        <w:t>ø</w:t>
      </w:r>
      <w:r>
        <w:rPr>
          <w:rtl w:val="0"/>
        </w:rPr>
        <w:t>tte ordning i kraft fra regeringen og dens st</w:t>
      </w:r>
      <w:r>
        <w:rPr>
          <w:rtl w:val="0"/>
        </w:rPr>
        <w:t>ø</w:t>
      </w:r>
      <w:r>
        <w:rPr>
          <w:rtl w:val="0"/>
        </w:rPr>
        <w:t>ttepartier om engangstilskud til etablering af almene boliger p</w:t>
      </w:r>
      <w:r>
        <w:rPr>
          <w:rtl w:val="0"/>
        </w:rPr>
        <w:t xml:space="preserve">å </w:t>
      </w:r>
      <w:r>
        <w:rPr>
          <w:rtl w:val="0"/>
        </w:rPr>
        <w:t>sm</w:t>
      </w:r>
      <w:r>
        <w:rPr>
          <w:rtl w:val="0"/>
        </w:rPr>
        <w:t>åø</w:t>
      </w:r>
      <w:r>
        <w:rPr>
          <w:rtl w:val="0"/>
        </w:rPr>
        <w:t>erne. I samme lov</w:t>
      </w:r>
      <w:r>
        <w:rPr>
          <w:rtl w:val="0"/>
        </w:rPr>
        <w:t>æ</w:t>
      </w:r>
      <w:r>
        <w:rPr>
          <w:rtl w:val="0"/>
        </w:rPr>
        <w:t>ndring er der ogs</w:t>
      </w:r>
      <w:r>
        <w:rPr>
          <w:rtl w:val="0"/>
        </w:rPr>
        <w:t xml:space="preserve">å </w:t>
      </w:r>
      <w:r>
        <w:rPr>
          <w:rtl w:val="0"/>
        </w:rPr>
        <w:t xml:space="preserve">givet mulighed for at </w:t>
      </w:r>
      <w:r>
        <w:rPr>
          <w:rtl w:val="0"/>
        </w:rPr>
        <w:t>ø</w:t>
      </w:r>
      <w:r>
        <w:rPr>
          <w:rtl w:val="0"/>
        </w:rPr>
        <w:t>kommunerne kan godkende overskridelse af det fastsatte maksimumbel</w:t>
      </w:r>
      <w:r>
        <w:rPr>
          <w:rtl w:val="0"/>
        </w:rPr>
        <w:t>ø</w:t>
      </w:r>
      <w:r>
        <w:rPr>
          <w:rtl w:val="0"/>
        </w:rPr>
        <w:t>b for anskaffelsessum af almene boliger p</w:t>
      </w:r>
      <w:r>
        <w:rPr>
          <w:rtl w:val="0"/>
        </w:rPr>
        <w:t xml:space="preserve">å </w:t>
      </w:r>
      <w:r>
        <w:rPr>
          <w:rtl w:val="0"/>
        </w:rPr>
        <w:t>sm</w:t>
      </w:r>
      <w:r>
        <w:rPr>
          <w:rtl w:val="0"/>
        </w:rPr>
        <w:t>åø</w:t>
      </w:r>
      <w:r>
        <w:rPr>
          <w:rtl w:val="0"/>
        </w:rPr>
        <w:t>erne. Man kan l</w:t>
      </w:r>
      <w:r>
        <w:rPr>
          <w:rtl w:val="0"/>
        </w:rPr>
        <w:t>æ</w:t>
      </w:r>
      <w:r>
        <w:rPr>
          <w:rtl w:val="0"/>
        </w:rPr>
        <w:t>se hele bekendtg</w:t>
      </w:r>
      <w:r>
        <w:rPr>
          <w:rtl w:val="0"/>
        </w:rPr>
        <w:t>ø</w:t>
      </w:r>
      <w:r>
        <w:rPr>
          <w:rtl w:val="0"/>
        </w:rPr>
        <w:t>relse p</w:t>
      </w:r>
      <w:r>
        <w:rPr>
          <w:rtl w:val="0"/>
        </w:rPr>
        <w:t xml:space="preserve">å </w:t>
      </w:r>
      <w:r>
        <w:rPr>
          <w:rtl w:val="0"/>
        </w:rPr>
        <w:t xml:space="preserve">Trafik- bygge og boligstyrelsens hjemmeside under </w:t>
      </w:r>
      <w:r>
        <w:rPr>
          <w:color w:val="566036"/>
          <w:spacing w:val="8"/>
          <w:sz w:val="26"/>
          <w:szCs w:val="26"/>
          <w:u w:color="566036"/>
          <w:shd w:val="clear" w:color="auto" w:fill="f4f5f2"/>
          <w:rtl w:val="0"/>
          <w:lang w:val="da-DK"/>
        </w:rPr>
        <w:t>BEK nr. 2136 af 21/12/2020</w:t>
      </w:r>
    </w:p>
    <w:p>
      <w:pPr>
        <w:pStyle w:val="Body Text"/>
      </w:pPr>
    </w:p>
    <w:p>
      <w:pPr>
        <w:pStyle w:val="Body Text"/>
      </w:pPr>
      <w:r>
        <w:rPr>
          <w:rtl w:val="0"/>
          <w:lang w:val="da-DK"/>
        </w:rPr>
        <w:t>Ved sma</w:t>
      </w:r>
      <w:r>
        <w:rPr>
          <w:rtl w:val="0"/>
          <w:lang w:val="da-DK"/>
        </w:rPr>
        <w:t>̊</w:t>
      </w:r>
      <w:r>
        <w:rPr>
          <w:rtl w:val="0"/>
          <w:lang w:val="da-DK"/>
        </w:rPr>
        <w:t>-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er forst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s ikke-landfaste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er, der fungerer som hela</w:t>
      </w:r>
      <w:r>
        <w:rPr>
          <w:rtl w:val="0"/>
          <w:lang w:val="da-DK"/>
        </w:rPr>
        <w:t>̊</w:t>
      </w:r>
      <w:r>
        <w:rPr>
          <w:rtl w:val="0"/>
          <w:lang w:val="da-DK"/>
        </w:rPr>
        <w:t>rs samfund med under 1.200 beboere. Det drejer sig om: Agers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Anholt, Ask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Avernak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Bars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Birkholm, Bj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, Baag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Drej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Egholm, Endelave, Fej</w:t>
      </w:r>
      <w:r>
        <w:rPr>
          <w:rtl w:val="0"/>
          <w:lang w:val="da-DK"/>
        </w:rPr>
        <w:t>ø</w:t>
      </w:r>
      <w:r>
        <w:rPr>
          <w:rtl w:val="0"/>
          <w:lang w:val="fr-FR"/>
        </w:rPr>
        <w:t>, Fem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Fur, Hjarn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Hjort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Ly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Mand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Neksel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, Om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Or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Sejer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Skar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Stryn</w:t>
      </w:r>
      <w:r>
        <w:rPr>
          <w:rtl w:val="0"/>
          <w:lang w:val="da-DK"/>
        </w:rPr>
        <w:t>ø</w:t>
      </w:r>
      <w:r>
        <w:rPr>
          <w:rtl w:val="0"/>
          <w:lang w:val="fr-FR"/>
        </w:rPr>
        <w:t>, Tun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, Ven</w:t>
      </w:r>
      <w:r>
        <w:rPr>
          <w:rtl w:val="0"/>
          <w:lang w:val="da-DK"/>
        </w:rPr>
        <w:t xml:space="preserve">ø </w:t>
      </w:r>
      <w:r>
        <w:rPr>
          <w:rtl w:val="0"/>
          <w:lang w:val="da-DK"/>
        </w:rPr>
        <w:t>og Aar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.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 xml:space="preserve">Anholt her vi gennem flere </w:t>
      </w:r>
      <w:r>
        <w:rPr>
          <w:rtl w:val="0"/>
        </w:rPr>
        <w:t>å</w:t>
      </w:r>
      <w:r>
        <w:rPr>
          <w:rtl w:val="0"/>
        </w:rPr>
        <w:t>r oplevet mangel p</w:t>
      </w:r>
      <w:r>
        <w:rPr>
          <w:rtl w:val="0"/>
        </w:rPr>
        <w:t xml:space="preserve">å </w:t>
      </w:r>
      <w:r>
        <w:rPr>
          <w:rtl w:val="0"/>
        </w:rPr>
        <w:t>lejeboliger, n</w:t>
      </w:r>
      <w:r>
        <w:rPr>
          <w:rtl w:val="0"/>
        </w:rPr>
        <w:t>å</w:t>
      </w:r>
      <w:r>
        <w:rPr>
          <w:rtl w:val="0"/>
        </w:rPr>
        <w:t xml:space="preserve">r nye tilflyttere har </w:t>
      </w:r>
      <w:r>
        <w:rPr>
          <w:rtl w:val="0"/>
        </w:rPr>
        <w:t>ø</w:t>
      </w:r>
      <w:r>
        <w:rPr>
          <w:rtl w:val="0"/>
        </w:rPr>
        <w:t xml:space="preserve">nsket at flytte til </w:t>
      </w:r>
      <w:r>
        <w:rPr>
          <w:rtl w:val="0"/>
        </w:rPr>
        <w:t>ø</w:t>
      </w:r>
      <w:r>
        <w:rPr>
          <w:rtl w:val="0"/>
        </w:rPr>
        <w:t>en for at starte p</w:t>
      </w:r>
      <w:r>
        <w:rPr>
          <w:rtl w:val="0"/>
        </w:rPr>
        <w:t xml:space="preserve">å </w:t>
      </w:r>
      <w:r>
        <w:rPr>
          <w:rtl w:val="0"/>
        </w:rPr>
        <w:t xml:space="preserve">nyt arbejde eller starte egen virksomhed op. Ind imellem oplever vi, at folk der flytter til </w:t>
      </w:r>
      <w:r>
        <w:rPr>
          <w:rtl w:val="0"/>
        </w:rPr>
        <w:t>ø</w:t>
      </w:r>
      <w:r>
        <w:rPr>
          <w:rtl w:val="0"/>
        </w:rPr>
        <w:t>en, har boet til fremleje i flere midlertidige boliger. Det har medf</w:t>
      </w:r>
      <w:r>
        <w:rPr>
          <w:rtl w:val="0"/>
        </w:rPr>
        <w:t>ø</w:t>
      </w:r>
      <w:r>
        <w:rPr>
          <w:rtl w:val="0"/>
        </w:rPr>
        <w:t>rt usikkerhed om fremtiden og flere flytninger, hvilket har v</w:t>
      </w:r>
      <w:r>
        <w:rPr>
          <w:rtl w:val="0"/>
        </w:rPr>
        <w:t>æ</w:t>
      </w:r>
      <w:r>
        <w:rPr>
          <w:rtl w:val="0"/>
        </w:rPr>
        <w:t>ret en stressfaktor for hele familien.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Anholt er i den situation at f</w:t>
      </w:r>
      <w:r>
        <w:rPr>
          <w:rtl w:val="0"/>
        </w:rPr>
        <w:t>æ</w:t>
      </w:r>
      <w:r>
        <w:rPr>
          <w:rtl w:val="0"/>
        </w:rPr>
        <w:t>rgeselskabet og skolen beslagl</w:t>
      </w:r>
      <w:r>
        <w:rPr>
          <w:rtl w:val="0"/>
        </w:rPr>
        <w:t>æ</w:t>
      </w:r>
      <w:r>
        <w:rPr>
          <w:rtl w:val="0"/>
        </w:rPr>
        <w:t>gger mange af de almennyttige boliger til deres ansatte. Skolen r</w:t>
      </w:r>
      <w:r>
        <w:rPr>
          <w:rtl w:val="0"/>
        </w:rPr>
        <w:t>å</w:t>
      </w:r>
      <w:r>
        <w:rPr>
          <w:rtl w:val="0"/>
        </w:rPr>
        <w:t>der over to lejeboliger som altid er udlejet og f</w:t>
      </w:r>
      <w:r>
        <w:rPr>
          <w:rtl w:val="0"/>
        </w:rPr>
        <w:t>æ</w:t>
      </w:r>
      <w:r>
        <w:rPr>
          <w:rtl w:val="0"/>
        </w:rPr>
        <w:t>rgeriet r</w:t>
      </w:r>
      <w:r>
        <w:rPr>
          <w:rtl w:val="0"/>
        </w:rPr>
        <w:t>å</w:t>
      </w:r>
      <w:r>
        <w:rPr>
          <w:rtl w:val="0"/>
        </w:rPr>
        <w:t>der pt. over 4-5 boliger..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  <w:r>
        <w:rPr>
          <w:rtl w:val="0"/>
        </w:rPr>
        <w:t xml:space="preserve">Anholt borgerforening har de sidste </w:t>
      </w:r>
      <w:r>
        <w:rPr>
          <w:rtl w:val="0"/>
        </w:rPr>
        <w:t>å</w:t>
      </w:r>
      <w:r>
        <w:rPr>
          <w:rtl w:val="0"/>
        </w:rPr>
        <w:t>r s</w:t>
      </w:r>
      <w:r>
        <w:rPr>
          <w:rtl w:val="0"/>
        </w:rPr>
        <w:t>ø</w:t>
      </w:r>
      <w:r>
        <w:rPr>
          <w:rtl w:val="0"/>
        </w:rPr>
        <w:t>gt kommunens kontaktudvalg for Anholt opf</w:t>
      </w:r>
      <w:r>
        <w:rPr>
          <w:rtl w:val="0"/>
        </w:rPr>
        <w:t>ø</w:t>
      </w:r>
      <w:r>
        <w:rPr>
          <w:rtl w:val="0"/>
        </w:rPr>
        <w:t>relse af nye lejeboliger, men vi har hver gang f</w:t>
      </w:r>
      <w:r>
        <w:rPr>
          <w:rtl w:val="0"/>
        </w:rPr>
        <w:t>å</w:t>
      </w:r>
      <w:r>
        <w:rPr>
          <w:rtl w:val="0"/>
        </w:rPr>
        <w:t>et afslag, fordi anskaffelsessummen for lejeboliger p</w:t>
      </w:r>
      <w:r>
        <w:rPr>
          <w:rtl w:val="0"/>
        </w:rPr>
        <w:t xml:space="preserve">å </w:t>
      </w:r>
      <w:r>
        <w:rPr>
          <w:rtl w:val="0"/>
        </w:rPr>
        <w:t xml:space="preserve">en afsidesliggende </w:t>
      </w:r>
      <w:r>
        <w:rPr>
          <w:rtl w:val="0"/>
        </w:rPr>
        <w:t>ø</w:t>
      </w:r>
      <w:r>
        <w:rPr>
          <w:rtl w:val="0"/>
        </w:rPr>
        <w:t>, som Anholt ville blive for h</w:t>
      </w:r>
      <w:r>
        <w:rPr>
          <w:rtl w:val="0"/>
        </w:rPr>
        <w:t>ø</w:t>
      </w:r>
      <w:r>
        <w:rPr>
          <w:rtl w:val="0"/>
        </w:rPr>
        <w:t>j. Det nye lovforslag giver mulighed, for at man ikke skal holde sig inden for det maksimale bel</w:t>
      </w:r>
      <w:r>
        <w:rPr>
          <w:rtl w:val="0"/>
        </w:rPr>
        <w:t>ø</w:t>
      </w:r>
      <w:r>
        <w:rPr>
          <w:rtl w:val="0"/>
        </w:rPr>
        <w:t>b vedtaget pr. kvm. prisen for almennyttige boliger. Det er en stor fordel for os, for her p</w:t>
      </w:r>
      <w:r>
        <w:rPr>
          <w:rtl w:val="0"/>
        </w:rPr>
        <w:t xml:space="preserve">å </w:t>
      </w:r>
      <w:r>
        <w:rPr>
          <w:rtl w:val="0"/>
        </w:rPr>
        <w:t>Anholt kan man ikke overholde den vedtagne kvm. Pris pga:</w:t>
      </w:r>
    </w:p>
    <w:p>
      <w:pPr>
        <w:pStyle w:val="Body Text"/>
      </w:pPr>
    </w:p>
    <w:p>
      <w:pPr>
        <w:pStyle w:val="Body Text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udgiften til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rgetransport til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en </w:t>
      </w:r>
    </w:p>
    <w:p>
      <w:pPr>
        <w:pStyle w:val="Body Text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Udetill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 til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rkerne</w:t>
      </w:r>
    </w:p>
    <w:p>
      <w:pPr>
        <w:pStyle w:val="Body Text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 xml:space="preserve">Lang rejsetid til og fra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en for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ndv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rkere og andre tilknyttede et byggeri.</w:t>
      </w:r>
    </w:p>
    <w:p>
      <w:pPr>
        <w:pStyle w:val="Body Text"/>
        <w:numPr>
          <w:ilvl w:val="0"/>
          <w:numId w:val="2"/>
        </w:numPr>
        <w:rPr>
          <w:lang w:val="da-DK"/>
        </w:rPr>
      </w:pPr>
      <w:r>
        <w:rPr>
          <w:rtl w:val="0"/>
          <w:lang w:val="da-DK"/>
        </w:rPr>
        <w:t>Grundpriserne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  <w:r>
        <w:rPr>
          <w:rtl w:val="0"/>
        </w:rPr>
        <w:t xml:space="preserve">Anholt Borgerforening </w:t>
      </w:r>
      <w:r>
        <w:rPr>
          <w:rtl w:val="0"/>
        </w:rPr>
        <w:t>ø</w:t>
      </w:r>
      <w:r>
        <w:rPr>
          <w:rtl w:val="0"/>
        </w:rPr>
        <w:t>nsker derfor kommunens hj</w:t>
      </w:r>
      <w:r>
        <w:rPr>
          <w:rtl w:val="0"/>
        </w:rPr>
        <w:t>æ</w:t>
      </w:r>
      <w:r>
        <w:rPr>
          <w:rtl w:val="0"/>
        </w:rPr>
        <w:t>lp til at Anholt kan tage f</w:t>
      </w:r>
      <w:r>
        <w:rPr>
          <w:rtl w:val="0"/>
        </w:rPr>
        <w:t>ø</w:t>
      </w:r>
      <w:r>
        <w:rPr>
          <w:rtl w:val="0"/>
        </w:rPr>
        <w:t>rste skridt i retning af et bredere boligudbud p</w:t>
      </w:r>
      <w:r>
        <w:rPr>
          <w:rtl w:val="0"/>
        </w:rPr>
        <w:t>å ø</w:t>
      </w:r>
      <w:r>
        <w:rPr>
          <w:rtl w:val="0"/>
        </w:rPr>
        <w:t>en, s</w:t>
      </w:r>
      <w:r>
        <w:rPr>
          <w:rtl w:val="0"/>
        </w:rPr>
        <w:t xml:space="preserve">å </w:t>
      </w:r>
      <w:r>
        <w:rPr>
          <w:rtl w:val="0"/>
        </w:rPr>
        <w:t>vi kan fremtidssikre hel</w:t>
      </w:r>
      <w:r>
        <w:rPr>
          <w:rtl w:val="0"/>
        </w:rPr>
        <w:t>å</w:t>
      </w:r>
      <w:r>
        <w:rPr>
          <w:rtl w:val="0"/>
        </w:rPr>
        <w:t>rslivet p</w:t>
      </w:r>
      <w:r>
        <w:rPr>
          <w:rtl w:val="0"/>
        </w:rPr>
        <w:t>å ø</w:t>
      </w:r>
      <w:r>
        <w:rPr>
          <w:rtl w:val="0"/>
        </w:rPr>
        <w:t>en.</w:t>
      </w:r>
    </w:p>
    <w:p>
      <w:pPr>
        <w:pStyle w:val="Body Text"/>
      </w:pPr>
      <w:r>
        <w:rPr>
          <w:rtl w:val="0"/>
        </w:rPr>
        <w:t>Vi er presset af, at mange arvinger til familiens huse p</w:t>
      </w:r>
      <w:r>
        <w:rPr>
          <w:rtl w:val="0"/>
        </w:rPr>
        <w:t xml:space="preserve">å </w:t>
      </w:r>
      <w:r>
        <w:rPr>
          <w:rtl w:val="0"/>
        </w:rPr>
        <w:t xml:space="preserve">Anholt </w:t>
      </w:r>
      <w:r>
        <w:rPr>
          <w:rtl w:val="0"/>
        </w:rPr>
        <w:t>ø</w:t>
      </w:r>
      <w:r>
        <w:rPr>
          <w:rtl w:val="0"/>
        </w:rPr>
        <w:t>nsker deres bolig omdannet til flexbolig, hvilket har reduceret boligudbuddet meget p</w:t>
      </w:r>
      <w:r>
        <w:rPr>
          <w:rtl w:val="0"/>
        </w:rPr>
        <w:t>å ø</w:t>
      </w:r>
      <w:r>
        <w:rPr>
          <w:rtl w:val="0"/>
        </w:rPr>
        <w:t xml:space="preserve">en. </w:t>
      </w:r>
    </w:p>
    <w:p>
      <w:pPr>
        <w:pStyle w:val="Body Text"/>
      </w:pPr>
      <w:r>
        <w:rPr>
          <w:rtl w:val="0"/>
        </w:rPr>
        <w:t>Desuden ligger kvm. prisen p</w:t>
      </w:r>
      <w:r>
        <w:rPr>
          <w:rtl w:val="0"/>
        </w:rPr>
        <w:t xml:space="preserve">å </w:t>
      </w:r>
      <w:r>
        <w:rPr>
          <w:rtl w:val="0"/>
        </w:rPr>
        <w:t>Anholt ogs</w:t>
      </w:r>
      <w:r>
        <w:rPr>
          <w:rtl w:val="0"/>
        </w:rPr>
        <w:t xml:space="preserve">å </w:t>
      </w:r>
      <w:r>
        <w:rPr>
          <w:rtl w:val="0"/>
        </w:rPr>
        <w:t>i den h</w:t>
      </w:r>
      <w:r>
        <w:rPr>
          <w:rtl w:val="0"/>
        </w:rPr>
        <w:t>ø</w:t>
      </w:r>
      <w:r>
        <w:rPr>
          <w:rtl w:val="0"/>
        </w:rPr>
        <w:t xml:space="preserve">je ende, sammenlignet med andre </w:t>
      </w:r>
      <w:r>
        <w:rPr>
          <w:rtl w:val="0"/>
        </w:rPr>
        <w:t>ø</w:t>
      </w:r>
      <w:r>
        <w:rPr>
          <w:rtl w:val="0"/>
        </w:rPr>
        <w:t xml:space="preserve">er. </w:t>
      </w:r>
    </w:p>
    <w:p>
      <w:pPr>
        <w:pStyle w:val="Body Text"/>
      </w:pPr>
      <w:r>
        <w:rPr>
          <w:rtl w:val="0"/>
        </w:rPr>
        <w:t>Hvis man ser p</w:t>
      </w:r>
      <w:r>
        <w:rPr>
          <w:rtl w:val="0"/>
        </w:rPr>
        <w:t xml:space="preserve">å </w:t>
      </w:r>
      <w:r>
        <w:rPr>
          <w:rtl w:val="0"/>
        </w:rPr>
        <w:t>kvm. Prisen p</w:t>
      </w:r>
      <w:r>
        <w:rPr>
          <w:rtl w:val="0"/>
        </w:rPr>
        <w:t xml:space="preserve">å </w:t>
      </w:r>
      <w:r>
        <w:rPr>
          <w:rtl w:val="0"/>
        </w:rPr>
        <w:t>de solgte boliger i 2020 p</w:t>
      </w:r>
      <w:r>
        <w:rPr>
          <w:rtl w:val="0"/>
        </w:rPr>
        <w:t>å ø</w:t>
      </w:r>
      <w:r>
        <w:rPr>
          <w:rtl w:val="0"/>
        </w:rPr>
        <w:t>er med eget postnummer, s</w:t>
      </w:r>
      <w:r>
        <w:rPr>
          <w:rtl w:val="0"/>
        </w:rPr>
        <w:t xml:space="preserve">å </w:t>
      </w:r>
      <w:r>
        <w:rPr>
          <w:rtl w:val="0"/>
        </w:rPr>
        <w:t>ligger den p</w:t>
      </w:r>
      <w:r>
        <w:rPr>
          <w:rtl w:val="0"/>
        </w:rPr>
        <w:t xml:space="preserve">å </w:t>
      </w:r>
      <w:r>
        <w:rPr>
          <w:rtl w:val="0"/>
        </w:rPr>
        <w:t>4.174kr.  (i alt 38 solgte boliger) P</w:t>
      </w:r>
      <w:r>
        <w:rPr>
          <w:rtl w:val="0"/>
        </w:rPr>
        <w:t xml:space="preserve">å </w:t>
      </w:r>
      <w:r>
        <w:rPr>
          <w:rtl w:val="0"/>
        </w:rPr>
        <w:t xml:space="preserve">Anholt er kvm. prisen mere end det dobbelte, fordi mange </w:t>
      </w:r>
      <w:r>
        <w:rPr>
          <w:rtl w:val="0"/>
        </w:rPr>
        <w:t>ø</w:t>
      </w:r>
      <w:r>
        <w:rPr>
          <w:rtl w:val="0"/>
        </w:rPr>
        <w:t>nsker sommerhus p</w:t>
      </w:r>
      <w:r>
        <w:rPr>
          <w:rtl w:val="0"/>
        </w:rPr>
        <w:t>å ø</w:t>
      </w:r>
      <w:r>
        <w:rPr>
          <w:rtl w:val="0"/>
        </w:rPr>
        <w:t>en og derfor presses prisen op p</w:t>
      </w:r>
      <w:r>
        <w:rPr>
          <w:rtl w:val="0"/>
        </w:rPr>
        <w:t xml:space="preserve">å </w:t>
      </w:r>
      <w:r>
        <w:rPr>
          <w:rtl w:val="0"/>
        </w:rPr>
        <w:t>hel</w:t>
      </w:r>
      <w:r>
        <w:rPr>
          <w:rtl w:val="0"/>
        </w:rPr>
        <w:t>å</w:t>
      </w:r>
      <w:r>
        <w:rPr>
          <w:rtl w:val="0"/>
        </w:rPr>
        <w:t>rshusene.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Hvis Anholt skal have moderne boliger i fremtiden, vil vi ogs</w:t>
      </w:r>
      <w:r>
        <w:rPr>
          <w:rtl w:val="0"/>
        </w:rPr>
        <w:t xml:space="preserve">å </w:t>
      </w:r>
      <w:r>
        <w:rPr>
          <w:rtl w:val="0"/>
        </w:rPr>
        <w:t>gerne indt</w:t>
      </w:r>
      <w:r>
        <w:rPr>
          <w:rtl w:val="0"/>
        </w:rPr>
        <w:t>æ</w:t>
      </w:r>
      <w:r>
        <w:rPr>
          <w:rtl w:val="0"/>
        </w:rPr>
        <w:t>nke s</w:t>
      </w:r>
      <w:r>
        <w:rPr>
          <w:rtl w:val="0"/>
        </w:rPr>
        <w:t xml:space="preserve">å </w:t>
      </w:r>
      <w:r>
        <w:rPr>
          <w:rtl w:val="0"/>
        </w:rPr>
        <w:t>mange milj</w:t>
      </w:r>
      <w:r>
        <w:rPr>
          <w:rtl w:val="0"/>
        </w:rPr>
        <w:t xml:space="preserve">ø </w:t>
      </w:r>
      <w:r>
        <w:rPr>
          <w:rtl w:val="0"/>
        </w:rPr>
        <w:t>rigtige ting i husene som teknologien tillader i 2021,</w:t>
      </w:r>
    </w:p>
    <w:p>
      <w:pPr>
        <w:pStyle w:val="Body Text"/>
      </w:pPr>
      <w:r>
        <w:rPr>
          <w:rtl w:val="0"/>
        </w:rPr>
        <w:t>-Toilet skyld med opsamlet vand</w:t>
      </w:r>
    </w:p>
    <w:p>
      <w:pPr>
        <w:pStyle w:val="Body Text"/>
      </w:pPr>
      <w:r>
        <w:rPr>
          <w:rtl w:val="0"/>
        </w:rPr>
        <w:t>-varmegenvinding af udluftning</w:t>
      </w:r>
    </w:p>
    <w:p>
      <w:pPr>
        <w:pStyle w:val="Body Text"/>
      </w:pPr>
      <w:r>
        <w:rPr>
          <w:rtl w:val="0"/>
        </w:rPr>
        <w:t>-solceller p</w:t>
      </w:r>
      <w:r>
        <w:rPr>
          <w:rtl w:val="0"/>
        </w:rPr>
        <w:t xml:space="preserve">å </w:t>
      </w:r>
      <w:r>
        <w:rPr>
          <w:rtl w:val="0"/>
        </w:rPr>
        <w:t>taget, da Anholt er et af de steder der har flest soltimer i Danmark.</w:t>
      </w:r>
    </w:p>
    <w:p>
      <w:pPr>
        <w:pStyle w:val="Body Text"/>
      </w:pPr>
      <w:r>
        <w:rPr>
          <w:rtl w:val="0"/>
        </w:rPr>
        <w:t xml:space="preserve">Lille co2 udslip </w:t>
      </w:r>
    </w:p>
    <w:p>
      <w:pPr>
        <w:pStyle w:val="Body Text"/>
      </w:pPr>
      <w:r>
        <w:rPr>
          <w:rtl w:val="0"/>
        </w:rPr>
        <w:t>Milj</w:t>
      </w:r>
      <w:r>
        <w:rPr>
          <w:rtl w:val="0"/>
        </w:rPr>
        <w:t xml:space="preserve">ø </w:t>
      </w:r>
      <w:r>
        <w:rPr>
          <w:rtl w:val="0"/>
        </w:rPr>
        <w:t>rigtige materialer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Med venlig hilsen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Anholt Borgerforening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g"/>
  </w:abstractNum>
  <w:abstractNum w:abstractNumId="1">
    <w:multiLevelType w:val="hybridMultilevel"/>
    <w:styleLink w:val="Streg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  <w:style w:type="numbering" w:styleId="Streg">
    <w:name w:val="Streg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