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77777777" w:rsidR="00CF0CFA" w:rsidRPr="00D04B6F" w:rsidRDefault="00CF0CFA" w:rsidP="00CF0CF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1682C6F4" w:rsidR="00CF0CFA" w:rsidRDefault="002E15EE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 af bestyrelsesmøde den</w:t>
      </w:r>
      <w:r w:rsidR="00275F5C">
        <w:rPr>
          <w:rFonts w:cstheme="minorHAnsi"/>
          <w:b/>
          <w:bCs/>
          <w:sz w:val="28"/>
          <w:szCs w:val="28"/>
        </w:rPr>
        <w:t xml:space="preserve"> 2-11</w:t>
      </w:r>
      <w:r w:rsidR="00CF0CFA" w:rsidRPr="00C87044">
        <w:rPr>
          <w:rFonts w:cstheme="minorHAnsi"/>
          <w:b/>
          <w:bCs/>
          <w:sz w:val="28"/>
          <w:szCs w:val="28"/>
        </w:rPr>
        <w:t>-202</w:t>
      </w:r>
      <w:r w:rsidR="00080525" w:rsidRPr="00C87044">
        <w:rPr>
          <w:rFonts w:cstheme="minorHAnsi"/>
          <w:b/>
          <w:bCs/>
          <w:sz w:val="28"/>
          <w:szCs w:val="28"/>
        </w:rPr>
        <w:t>2</w:t>
      </w:r>
      <w:r w:rsidR="004724EC" w:rsidRPr="00C87044">
        <w:rPr>
          <w:rFonts w:cstheme="minorHAnsi"/>
          <w:b/>
          <w:bCs/>
          <w:sz w:val="28"/>
          <w:szCs w:val="28"/>
        </w:rPr>
        <w:t xml:space="preserve"> kl</w:t>
      </w:r>
      <w:r w:rsidR="00275F5C">
        <w:rPr>
          <w:rFonts w:cstheme="minorHAnsi"/>
          <w:b/>
          <w:bCs/>
          <w:sz w:val="28"/>
          <w:szCs w:val="28"/>
        </w:rPr>
        <w:t>. 18.00</w:t>
      </w:r>
    </w:p>
    <w:p w14:paraId="12B009E3" w14:textId="77777777" w:rsidR="00275F5C" w:rsidRPr="00D04B6F" w:rsidRDefault="0014517F" w:rsidP="00275F5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Til stede: Karen Konge, Jakob Gede, </w:t>
      </w:r>
      <w:r w:rsidR="00956965">
        <w:rPr>
          <w:rFonts w:cstheme="minorHAnsi"/>
          <w:b/>
          <w:bCs/>
          <w:sz w:val="28"/>
          <w:szCs w:val="28"/>
        </w:rPr>
        <w:t>Jakob Grell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956965">
        <w:rPr>
          <w:rFonts w:cstheme="minorHAnsi"/>
          <w:b/>
          <w:bCs/>
          <w:sz w:val="28"/>
          <w:szCs w:val="28"/>
        </w:rPr>
        <w:t>Bjarke Fonnesbech</w:t>
      </w:r>
      <w:r w:rsidR="00275F5C">
        <w:rPr>
          <w:rFonts w:cstheme="minorHAnsi"/>
          <w:b/>
          <w:bCs/>
          <w:sz w:val="28"/>
          <w:szCs w:val="28"/>
        </w:rPr>
        <w:t>, Ulf Brøste</w:t>
      </w:r>
    </w:p>
    <w:p w14:paraId="32C0530E" w14:textId="4BB198B0" w:rsidR="0014517F" w:rsidRPr="00D04B6F" w:rsidRDefault="00956965" w:rsidP="0014517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og </w:t>
      </w:r>
      <w:r w:rsidR="0014517F">
        <w:rPr>
          <w:rFonts w:cstheme="minorHAnsi"/>
          <w:b/>
          <w:bCs/>
          <w:sz w:val="28"/>
          <w:szCs w:val="28"/>
        </w:rPr>
        <w:t>Birgitte Dahl Jeppesen.  Afbud fra Gitte Andersen</w:t>
      </w:r>
    </w:p>
    <w:p w14:paraId="743F12C7" w14:textId="77777777" w:rsidR="0014517F" w:rsidRPr="00C87044" w:rsidRDefault="0014517F" w:rsidP="00CF0CFA">
      <w:pPr>
        <w:jc w:val="center"/>
        <w:rPr>
          <w:rFonts w:cstheme="minorHAnsi"/>
          <w:b/>
          <w:bCs/>
          <w:sz w:val="28"/>
          <w:szCs w:val="28"/>
        </w:rPr>
      </w:pPr>
    </w:p>
    <w:p w14:paraId="5E0B4721" w14:textId="77777777" w:rsidR="00C87044" w:rsidRDefault="00C87044" w:rsidP="00CF0CFA">
      <w:pPr>
        <w:rPr>
          <w:rFonts w:cstheme="minorHAnsi"/>
          <w:b/>
          <w:bCs/>
          <w:sz w:val="28"/>
          <w:szCs w:val="28"/>
        </w:rPr>
      </w:pPr>
    </w:p>
    <w:p w14:paraId="3A21BCA2" w14:textId="2011BE27" w:rsidR="00C87044" w:rsidRPr="00DD4A72" w:rsidRDefault="00CF0CFA" w:rsidP="00CF0CFA">
      <w:pPr>
        <w:rPr>
          <w:rFonts w:cstheme="minorHAnsi"/>
          <w:b/>
          <w:bCs/>
          <w:sz w:val="28"/>
          <w:szCs w:val="28"/>
        </w:rPr>
      </w:pPr>
      <w:r w:rsidRPr="00C87044">
        <w:rPr>
          <w:rFonts w:cstheme="minorHAnsi"/>
          <w:b/>
          <w:bCs/>
          <w:sz w:val="28"/>
          <w:szCs w:val="28"/>
        </w:rPr>
        <w:t>Dagsorden:</w:t>
      </w:r>
    </w:p>
    <w:p w14:paraId="63FED96C" w14:textId="411A980F" w:rsidR="00CF0CFA" w:rsidRPr="00C87044" w:rsidRDefault="009E6962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Karen </w:t>
      </w:r>
      <w:r w:rsidR="000B4A57">
        <w:rPr>
          <w:b/>
          <w:bCs/>
          <w:sz w:val="28"/>
          <w:szCs w:val="28"/>
        </w:rPr>
        <w:t xml:space="preserve">og Gitte </w:t>
      </w:r>
      <w:r>
        <w:rPr>
          <w:b/>
          <w:bCs/>
          <w:sz w:val="28"/>
          <w:szCs w:val="28"/>
        </w:rPr>
        <w:t>skriver ansøgning til Fri-</w:t>
      </w:r>
      <w:r w:rsidR="00A2480E">
        <w:rPr>
          <w:b/>
          <w:bCs/>
          <w:sz w:val="28"/>
          <w:szCs w:val="28"/>
        </w:rPr>
        <w:t>ø ordningen</w:t>
      </w:r>
      <w:r>
        <w:rPr>
          <w:b/>
          <w:bCs/>
          <w:sz w:val="28"/>
          <w:szCs w:val="28"/>
        </w:rPr>
        <w:t xml:space="preserve"> og sender den</w:t>
      </w:r>
      <w:r w:rsidR="000B4A57">
        <w:rPr>
          <w:b/>
          <w:bCs/>
          <w:sz w:val="28"/>
          <w:szCs w:val="28"/>
        </w:rPr>
        <w:t xml:space="preserve"> rundt til bestyrelsen</w:t>
      </w:r>
      <w:r w:rsidR="002276B0">
        <w:rPr>
          <w:b/>
          <w:bCs/>
          <w:sz w:val="28"/>
          <w:szCs w:val="28"/>
        </w:rPr>
        <w:t xml:space="preserve"> inden ansøgningsfristen den 4</w:t>
      </w:r>
      <w:r w:rsidR="007B4D65">
        <w:rPr>
          <w:b/>
          <w:bCs/>
          <w:sz w:val="28"/>
          <w:szCs w:val="28"/>
        </w:rPr>
        <w:t>-12-2022</w:t>
      </w:r>
    </w:p>
    <w:p w14:paraId="34930EA4" w14:textId="4CE2F4F6" w:rsidR="00DA210D" w:rsidRPr="00BE3835" w:rsidRDefault="007C0E92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Anholt har fået 75.000 kr. til visionsarbejde med </w:t>
      </w:r>
      <w:r w:rsidR="007B4D6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erhvervsforeningen og grundejerforeningen. Der er i arbejdsgruppen aftalt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,</w:t>
      </w:r>
      <w:r w:rsidR="007B4D6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="00D61AC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at hver forening desuden bidrager med 10.000 kroner. 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Arbejdsgruppen </w:t>
      </w:r>
      <w:r w:rsidR="00D61AC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har valgt at ansætte konsulent Anette Højgaard Jønsson til at styre </w:t>
      </w:r>
      <w:r w:rsidR="00DC27F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processen.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Første møde bliver </w:t>
      </w:r>
      <w:r w:rsidR="0038079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ons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dag den 2</w:t>
      </w:r>
      <w:r w:rsidR="0038079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3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-11</w:t>
      </w:r>
      <w:r w:rsidR="00E91BE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="000414C8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kl. 19-21 i forsamlingshuset</w:t>
      </w:r>
      <w:r w:rsidR="00E91BE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. Inden mødet inviteres alle til at 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bidrage med deres </w:t>
      </w:r>
      <w:r w:rsidR="00066B5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ønsker og 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visioner på en Facebookgruppe</w:t>
      </w:r>
      <w:r w:rsidR="00066B5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oprettet til formålet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.</w:t>
      </w:r>
      <w:r w:rsidR="008E0DF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Arbejdsgruppen laver en invitation/plakat til ophængning. Den skal også sendes ud til Borgerforeningens </w:t>
      </w:r>
      <w:r w:rsidR="00F608F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medlemmer.</w:t>
      </w:r>
    </w:p>
    <w:p w14:paraId="08A5836C" w14:textId="595F8FFF" w:rsidR="00DA210D" w:rsidRPr="00394FAE" w:rsidRDefault="00E9719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Multihus</w:t>
      </w:r>
      <w:r w:rsidR="00040373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/kontorfælleskab projektet</w:t>
      </w:r>
      <w:r w:rsidR="0098466C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="00913D3A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afventer visionsarbejdet.</w:t>
      </w:r>
      <w:r w:rsidR="00FA4FD7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Vi har mange ideer til hvad </w:t>
      </w:r>
      <w:r w:rsidR="00A2480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et sådant hus</w:t>
      </w:r>
      <w:r w:rsidR="00FA4FD7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kan bruges til; genoptræning, kontorfællesskab, </w:t>
      </w:r>
      <w:r w:rsidR="0024023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lægeklinik, </w:t>
      </w:r>
      <w:r w:rsidR="00CE475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prøvelejlighed osv. </w:t>
      </w:r>
    </w:p>
    <w:p w14:paraId="75A3BAE2" w14:textId="39DC6B18" w:rsidR="00DA210D" w:rsidRPr="00394FAE" w:rsidRDefault="001A77A0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Nyt fra Færgeudvalget: </w:t>
      </w:r>
      <w:r w:rsidR="0041437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Vi er blevet forelagt spareforslag </w:t>
      </w:r>
      <w:r w:rsidR="00FA5112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i forhold til de stigende dieselpriser og vi har godkendt forslagene.</w:t>
      </w:r>
      <w:r w:rsidR="004854A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="00B94A9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Jakob Gede fortæller endvidere</w:t>
      </w:r>
      <w:r w:rsidR="0038079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,</w:t>
      </w:r>
      <w:r w:rsidR="00B94A9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at han har bedt kommunens repræsentant </w:t>
      </w:r>
      <w:r w:rsidR="002046C1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Mads Holm forklare hvordan </w:t>
      </w:r>
      <w:r w:rsidR="008A2D71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færgeudvalgets </w:t>
      </w:r>
      <w:r w:rsidR="002046C1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ansvarsbyrde er i forhold til personalesager og </w:t>
      </w:r>
      <w:r w:rsidR="009330FA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økonomi.</w:t>
      </w:r>
      <w:r w:rsidR="008A2D71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Jakob</w:t>
      </w:r>
      <w:r w:rsidR="0063327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opfordrer alle medlemmer til at formulere vores generelle og specielle ønsker til færgeudvalget, som han så vil tage op. </w:t>
      </w:r>
    </w:p>
    <w:p w14:paraId="254564B1" w14:textId="54839CE9" w:rsidR="00DA210D" w:rsidRPr="00394FAE" w:rsidRDefault="008E66C7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Vores sekretær</w:t>
      </w:r>
      <w:r w:rsidR="009C7CD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funktion </w:t>
      </w:r>
      <w:r w:rsidR="00090D53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har ikke fungeret indtil nu. Jakob Grell påtager sig ansvaret.</w:t>
      </w:r>
      <w:r w:rsidR="005F724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Jakob </w:t>
      </w:r>
      <w:r w:rsidR="007257A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opretter desuden en borgerforenings Gmail og får maillisten fra Jette</w:t>
      </w:r>
      <w:r w:rsidR="00F94423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så referaterne fremover udsendes gennem den mail. </w:t>
      </w:r>
      <w:r w:rsidR="00FB2AD3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Indtil vores hjemmeside fungerer eller vi har fået en ny på anholt.dk</w:t>
      </w:r>
      <w:r w:rsidR="00BE5EE2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.</w:t>
      </w:r>
      <w:r w:rsidR="00FB2AD3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vil vi hænge referater op i skabet.</w:t>
      </w:r>
      <w:r w:rsidR="009A1F52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</w:p>
    <w:p w14:paraId="7234A60D" w14:textId="10FAF94A" w:rsidR="00DA210D" w:rsidRPr="00394FAE" w:rsidRDefault="00A65B7B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Andespillet er </w:t>
      </w:r>
      <w:r w:rsidR="00EF63E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planlagt</w:t>
      </w:r>
      <w:r w:rsidR="00837292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. Ænder og gaver er indkøbt. </w:t>
      </w:r>
      <w:r w:rsidR="001815F2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Bestyrelsen mødes kl. 13 og stiller borde op. </w:t>
      </w:r>
    </w:p>
    <w:p w14:paraId="28AB6111" w14:textId="1A9760CA" w:rsidR="00DC38D9" w:rsidRDefault="00FF52E4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Evt. Karen informerer om </w:t>
      </w:r>
      <w:r w:rsidR="00E47727">
        <w:rPr>
          <w:b/>
          <w:bCs/>
          <w:sz w:val="28"/>
          <w:szCs w:val="28"/>
        </w:rPr>
        <w:t>de indsigelser hun har modtaget mod</w:t>
      </w:r>
      <w:r w:rsidR="00302E9B">
        <w:rPr>
          <w:b/>
          <w:bCs/>
          <w:sz w:val="28"/>
          <w:szCs w:val="28"/>
        </w:rPr>
        <w:t xml:space="preserve"> ”</w:t>
      </w:r>
      <w:r w:rsidR="002110D5">
        <w:rPr>
          <w:b/>
          <w:bCs/>
          <w:sz w:val="28"/>
          <w:szCs w:val="28"/>
        </w:rPr>
        <w:t>Vindmølleprojektet ved Sønderbjerg</w:t>
      </w:r>
      <w:r w:rsidR="00302E9B">
        <w:rPr>
          <w:b/>
          <w:bCs/>
          <w:sz w:val="28"/>
          <w:szCs w:val="28"/>
        </w:rPr>
        <w:t>”</w:t>
      </w:r>
      <w:r w:rsidR="002110D5">
        <w:rPr>
          <w:b/>
          <w:bCs/>
          <w:sz w:val="28"/>
          <w:szCs w:val="28"/>
        </w:rPr>
        <w:t xml:space="preserve">. </w:t>
      </w:r>
      <w:r w:rsidR="00302E9B">
        <w:rPr>
          <w:b/>
          <w:bCs/>
          <w:sz w:val="28"/>
          <w:szCs w:val="28"/>
        </w:rPr>
        <w:t xml:space="preserve">De er kommet fra fiskerne og </w:t>
      </w:r>
      <w:r w:rsidR="00C50DA0">
        <w:rPr>
          <w:b/>
          <w:bCs/>
          <w:sz w:val="28"/>
          <w:szCs w:val="28"/>
        </w:rPr>
        <w:t xml:space="preserve">lodsejere på øen. </w:t>
      </w:r>
      <w:r w:rsidR="00DE0E79">
        <w:rPr>
          <w:b/>
          <w:bCs/>
          <w:sz w:val="28"/>
          <w:szCs w:val="28"/>
        </w:rPr>
        <w:t>Karen vil skrive til Miljø og teknikudvalget</w:t>
      </w:r>
      <w:r w:rsidR="00577219">
        <w:rPr>
          <w:b/>
          <w:bCs/>
          <w:sz w:val="28"/>
          <w:szCs w:val="28"/>
        </w:rPr>
        <w:t>,</w:t>
      </w:r>
      <w:r w:rsidR="00DE0E79">
        <w:rPr>
          <w:b/>
          <w:bCs/>
          <w:sz w:val="28"/>
          <w:szCs w:val="28"/>
        </w:rPr>
        <w:t xml:space="preserve"> at vi ønsker en anden placering</w:t>
      </w:r>
      <w:r w:rsidR="00577219">
        <w:rPr>
          <w:b/>
          <w:bCs/>
          <w:sz w:val="28"/>
          <w:szCs w:val="28"/>
        </w:rPr>
        <w:t xml:space="preserve"> inden selskabet </w:t>
      </w:r>
      <w:r w:rsidR="00C068F1">
        <w:rPr>
          <w:b/>
          <w:bCs/>
          <w:sz w:val="28"/>
          <w:szCs w:val="28"/>
        </w:rPr>
        <w:t>får tilladelse til forundersøgelser.</w:t>
      </w:r>
      <w:r w:rsidR="00317E91">
        <w:rPr>
          <w:b/>
          <w:bCs/>
          <w:sz w:val="28"/>
          <w:szCs w:val="28"/>
        </w:rPr>
        <w:t xml:space="preserve"> Jakob Grell ønsker en </w:t>
      </w:r>
      <w:r w:rsidR="0070673D">
        <w:rPr>
          <w:b/>
          <w:bCs/>
          <w:sz w:val="28"/>
          <w:szCs w:val="28"/>
        </w:rPr>
        <w:t xml:space="preserve">evaluering af gadebelysningen efter vi har fået de nye lygtepæle. </w:t>
      </w:r>
      <w:r w:rsidR="00A64907">
        <w:rPr>
          <w:b/>
          <w:bCs/>
          <w:sz w:val="28"/>
          <w:szCs w:val="28"/>
        </w:rPr>
        <w:t xml:space="preserve">Bestyrelsen opfordrer </w:t>
      </w:r>
      <w:r w:rsidR="00812A5E">
        <w:rPr>
          <w:b/>
          <w:bCs/>
          <w:sz w:val="28"/>
          <w:szCs w:val="28"/>
        </w:rPr>
        <w:t xml:space="preserve">borgerne til at </w:t>
      </w:r>
      <w:r w:rsidR="00CE3380">
        <w:rPr>
          <w:b/>
          <w:bCs/>
          <w:sz w:val="28"/>
          <w:szCs w:val="28"/>
        </w:rPr>
        <w:t>give tilbagemelding, om der mangler gadelygter nogle steder i byen.</w:t>
      </w:r>
      <w:r w:rsidR="003A0E36">
        <w:rPr>
          <w:b/>
          <w:bCs/>
          <w:sz w:val="28"/>
          <w:szCs w:val="28"/>
        </w:rPr>
        <w:t xml:space="preserve"> Desuden opfordrer vi alle til at bruge cykellygter og reflekser</w:t>
      </w:r>
      <w:r w:rsidR="00B62E8F">
        <w:rPr>
          <w:b/>
          <w:bCs/>
          <w:sz w:val="28"/>
          <w:szCs w:val="28"/>
        </w:rPr>
        <w:t xml:space="preserve"> nu hvor det er blevet mørkere.</w:t>
      </w:r>
    </w:p>
    <w:p w14:paraId="18778555" w14:textId="77777777" w:rsidR="00391812" w:rsidRDefault="00391812" w:rsidP="00391812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1706F5BB" w14:textId="1B02959D" w:rsidR="008C19F5" w:rsidRDefault="0009568A" w:rsidP="00B95F67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Næste møde </w:t>
      </w:r>
      <w:r w:rsidR="007D6EBB">
        <w:rPr>
          <w:b/>
          <w:bCs/>
          <w:sz w:val="28"/>
          <w:szCs w:val="28"/>
        </w:rPr>
        <w:t xml:space="preserve">er 8. januar klokken </w:t>
      </w:r>
      <w:r w:rsidR="00317E91">
        <w:rPr>
          <w:b/>
          <w:bCs/>
          <w:sz w:val="28"/>
          <w:szCs w:val="28"/>
        </w:rPr>
        <w:t xml:space="preserve">kl. </w:t>
      </w:r>
      <w:r w:rsidR="007D6EBB">
        <w:rPr>
          <w:b/>
          <w:bCs/>
          <w:sz w:val="28"/>
          <w:szCs w:val="28"/>
        </w:rPr>
        <w:t>15-17</w:t>
      </w:r>
    </w:p>
    <w:p w14:paraId="6B2FC08D" w14:textId="77777777" w:rsidR="00B95F67" w:rsidRPr="00B95F67" w:rsidRDefault="00B95F67" w:rsidP="00B95F67">
      <w:pPr>
        <w:pStyle w:val="Listeafsnit"/>
        <w:rPr>
          <w:b/>
          <w:bCs/>
          <w:sz w:val="28"/>
          <w:szCs w:val="28"/>
        </w:rPr>
      </w:pPr>
    </w:p>
    <w:p w14:paraId="23BED64B" w14:textId="77777777" w:rsidR="00B95F67" w:rsidRPr="00B95F67" w:rsidRDefault="00B95F67" w:rsidP="00B95F67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5095510A" w14:textId="0AC4A3F3" w:rsidR="0091363D" w:rsidRPr="008C19F5" w:rsidRDefault="0091363D" w:rsidP="008C19F5">
      <w:pPr>
        <w:ind w:left="360"/>
        <w:rPr>
          <w:rFonts w:cstheme="minorHAnsi"/>
          <w:sz w:val="28"/>
          <w:szCs w:val="28"/>
        </w:rPr>
      </w:pPr>
      <w:r w:rsidRPr="008C19F5">
        <w:rPr>
          <w:rFonts w:cstheme="minorHAnsi"/>
          <w:b/>
          <w:bCs/>
          <w:i/>
          <w:iCs/>
          <w:sz w:val="28"/>
          <w:szCs w:val="28"/>
        </w:rPr>
        <w:t>Karen Konge</w:t>
      </w:r>
      <w:r w:rsidRPr="008C19F5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</w:t>
      </w:r>
      <w:r w:rsidR="008C19F5">
        <w:rPr>
          <w:rFonts w:cstheme="minorHAnsi"/>
          <w:b/>
          <w:bCs/>
          <w:i/>
          <w:iCs/>
          <w:sz w:val="28"/>
          <w:szCs w:val="28"/>
          <w:lang w:val="nb-NO"/>
        </w:rPr>
        <w:t>Jakob Grell</w:t>
      </w:r>
      <w:r w:rsidRPr="008C19F5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 </w:t>
      </w:r>
      <w:r w:rsidR="008C19F5">
        <w:rPr>
          <w:rFonts w:cstheme="minorHAnsi"/>
          <w:b/>
          <w:bCs/>
          <w:i/>
          <w:iCs/>
          <w:sz w:val="28"/>
          <w:szCs w:val="28"/>
          <w:lang w:val="nb-NO"/>
        </w:rPr>
        <w:t>Bjarke Fonnesbec</w:t>
      </w:r>
      <w:r w:rsidR="00CB26D2">
        <w:rPr>
          <w:rFonts w:cstheme="minorHAnsi"/>
          <w:b/>
          <w:bCs/>
          <w:i/>
          <w:iCs/>
          <w:sz w:val="28"/>
          <w:szCs w:val="28"/>
          <w:lang w:val="nb-NO"/>
        </w:rPr>
        <w:t>h</w:t>
      </w:r>
    </w:p>
    <w:p w14:paraId="0B52D2FD" w14:textId="77777777" w:rsidR="0091363D" w:rsidRPr="00036AC8" w:rsidRDefault="0091363D" w:rsidP="00CB26D2">
      <w:pPr>
        <w:pStyle w:val="Default"/>
        <w:ind w:left="720"/>
        <w:rPr>
          <w:rFonts w:asciiTheme="minorHAnsi" w:hAnsiTheme="minorHAnsi" w:cstheme="minorHAnsi"/>
          <w:sz w:val="28"/>
          <w:szCs w:val="28"/>
          <w:lang w:val="nb-NO"/>
        </w:rPr>
      </w:pPr>
    </w:p>
    <w:p w14:paraId="0374EC09" w14:textId="77777777" w:rsidR="0091363D" w:rsidRPr="00036AC8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378FCA9F" w14:textId="77777777" w:rsidR="0091363D" w:rsidRPr="00036AC8" w:rsidRDefault="0091363D" w:rsidP="00CB26D2">
      <w:pPr>
        <w:pStyle w:val="Default"/>
        <w:ind w:left="720"/>
        <w:rPr>
          <w:rFonts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Jakob Gede</w:t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AC7A49">
        <w:rPr>
          <w:rFonts w:cstheme="minorHAnsi"/>
          <w:b/>
          <w:bCs/>
          <w:i/>
          <w:iCs/>
          <w:sz w:val="28"/>
          <w:szCs w:val="28"/>
        </w:rPr>
        <w:t>Birgitte Dahl Jeppesen</w:t>
      </w:r>
    </w:p>
    <w:p w14:paraId="225CF5D4" w14:textId="77777777" w:rsidR="0091363D" w:rsidRPr="00AC7A49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34F851A" w14:textId="77777777" w:rsidR="0091363D" w:rsidRPr="00AC7A49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CB23465" w14:textId="77777777" w:rsidR="0091363D" w:rsidRPr="0091363D" w:rsidRDefault="0091363D" w:rsidP="00CB26D2">
      <w:pPr>
        <w:pStyle w:val="Listeafsnit"/>
        <w:rPr>
          <w:rFonts w:cstheme="minorHAnsi"/>
          <w:b/>
          <w:bCs/>
          <w:i/>
          <w:iCs/>
          <w:sz w:val="28"/>
          <w:szCs w:val="28"/>
        </w:rPr>
      </w:pPr>
    </w:p>
    <w:p w14:paraId="5B9113DB" w14:textId="4EBFCE45" w:rsidR="0091363D" w:rsidRPr="0091363D" w:rsidRDefault="0091363D" w:rsidP="00CB26D2">
      <w:pPr>
        <w:pStyle w:val="Listeafsnit"/>
        <w:rPr>
          <w:rFonts w:cstheme="minorHAnsi"/>
          <w:b/>
          <w:bCs/>
          <w:i/>
          <w:iCs/>
          <w:sz w:val="28"/>
          <w:szCs w:val="28"/>
        </w:rPr>
      </w:pPr>
      <w:r w:rsidRPr="0091363D">
        <w:rPr>
          <w:rFonts w:cstheme="minorHAnsi"/>
          <w:b/>
          <w:bCs/>
          <w:i/>
          <w:iCs/>
          <w:sz w:val="28"/>
          <w:szCs w:val="28"/>
        </w:rPr>
        <w:t xml:space="preserve">     Ulf Brøste                                  </w:t>
      </w:r>
      <w:r w:rsidR="00CB26D2">
        <w:rPr>
          <w:rFonts w:cstheme="minorHAnsi"/>
          <w:b/>
          <w:bCs/>
          <w:i/>
          <w:iCs/>
          <w:sz w:val="28"/>
          <w:szCs w:val="28"/>
        </w:rPr>
        <w:t>Set : Gitte Andersen</w:t>
      </w:r>
      <w:r w:rsidRPr="0091363D">
        <w:rPr>
          <w:rFonts w:cstheme="minorHAnsi"/>
          <w:b/>
          <w:bCs/>
          <w:i/>
          <w:iCs/>
          <w:sz w:val="28"/>
          <w:szCs w:val="28"/>
        </w:rPr>
        <w:t xml:space="preserve">         </w:t>
      </w:r>
    </w:p>
    <w:p w14:paraId="3B8B7A7A" w14:textId="77777777" w:rsidR="0091363D" w:rsidRPr="0091363D" w:rsidRDefault="0091363D" w:rsidP="0091363D">
      <w:pPr>
        <w:rPr>
          <w:b/>
          <w:bCs/>
          <w:sz w:val="28"/>
          <w:szCs w:val="28"/>
        </w:rPr>
      </w:pPr>
    </w:p>
    <w:p w14:paraId="487EC791" w14:textId="77777777" w:rsidR="00FC46D3" w:rsidRPr="00E532EB" w:rsidRDefault="00FC46D3" w:rsidP="00E532EB">
      <w:pPr>
        <w:rPr>
          <w:b/>
          <w:bCs/>
          <w:sz w:val="28"/>
          <w:szCs w:val="28"/>
        </w:rPr>
      </w:pPr>
    </w:p>
    <w:p w14:paraId="79F58517" w14:textId="77777777" w:rsidR="00CF0CFA" w:rsidRDefault="00CF0CFA"/>
    <w:sectPr w:rsidR="00CF0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A5305"/>
    <w:multiLevelType w:val="hybridMultilevel"/>
    <w:tmpl w:val="24EA6EC4"/>
    <w:lvl w:ilvl="0" w:tplc="DDA0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75453">
    <w:abstractNumId w:val="0"/>
  </w:num>
  <w:num w:numId="2" w16cid:durableId="140918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F"/>
    <w:rsid w:val="000016C7"/>
    <w:rsid w:val="0002348E"/>
    <w:rsid w:val="000273AE"/>
    <w:rsid w:val="00040373"/>
    <w:rsid w:val="000414C8"/>
    <w:rsid w:val="00042CD8"/>
    <w:rsid w:val="00066B54"/>
    <w:rsid w:val="0007247E"/>
    <w:rsid w:val="00072BA8"/>
    <w:rsid w:val="000736CD"/>
    <w:rsid w:val="00080525"/>
    <w:rsid w:val="00087978"/>
    <w:rsid w:val="00090D53"/>
    <w:rsid w:val="0009568A"/>
    <w:rsid w:val="00096715"/>
    <w:rsid w:val="000A5CE2"/>
    <w:rsid w:val="000B4A57"/>
    <w:rsid w:val="000C781F"/>
    <w:rsid w:val="000D506B"/>
    <w:rsid w:val="000E23D7"/>
    <w:rsid w:val="000E5A0C"/>
    <w:rsid w:val="00122F81"/>
    <w:rsid w:val="00127046"/>
    <w:rsid w:val="00130EDE"/>
    <w:rsid w:val="00133E45"/>
    <w:rsid w:val="00136069"/>
    <w:rsid w:val="0014517F"/>
    <w:rsid w:val="001815F2"/>
    <w:rsid w:val="001819D7"/>
    <w:rsid w:val="0019097C"/>
    <w:rsid w:val="001A0A0D"/>
    <w:rsid w:val="001A77A0"/>
    <w:rsid w:val="001B6E4E"/>
    <w:rsid w:val="001E7199"/>
    <w:rsid w:val="002046C1"/>
    <w:rsid w:val="0020628B"/>
    <w:rsid w:val="002110D5"/>
    <w:rsid w:val="00216285"/>
    <w:rsid w:val="00222970"/>
    <w:rsid w:val="00222EB8"/>
    <w:rsid w:val="00226D1F"/>
    <w:rsid w:val="002276B0"/>
    <w:rsid w:val="0024023B"/>
    <w:rsid w:val="00275F5C"/>
    <w:rsid w:val="002E15EE"/>
    <w:rsid w:val="002E2651"/>
    <w:rsid w:val="002F0AA5"/>
    <w:rsid w:val="00302E9B"/>
    <w:rsid w:val="00316D7B"/>
    <w:rsid w:val="00317E91"/>
    <w:rsid w:val="00335E9C"/>
    <w:rsid w:val="00353D1A"/>
    <w:rsid w:val="00380794"/>
    <w:rsid w:val="00382E8C"/>
    <w:rsid w:val="00390497"/>
    <w:rsid w:val="00391812"/>
    <w:rsid w:val="00394FAE"/>
    <w:rsid w:val="003A0E36"/>
    <w:rsid w:val="0041437F"/>
    <w:rsid w:val="004157E3"/>
    <w:rsid w:val="004443DA"/>
    <w:rsid w:val="004630D8"/>
    <w:rsid w:val="004649ED"/>
    <w:rsid w:val="004724EC"/>
    <w:rsid w:val="004724EE"/>
    <w:rsid w:val="00474C60"/>
    <w:rsid w:val="00475863"/>
    <w:rsid w:val="004854AB"/>
    <w:rsid w:val="00485F81"/>
    <w:rsid w:val="004913AA"/>
    <w:rsid w:val="004A651F"/>
    <w:rsid w:val="004F3A9F"/>
    <w:rsid w:val="00516F3D"/>
    <w:rsid w:val="005427BF"/>
    <w:rsid w:val="0055200C"/>
    <w:rsid w:val="00552BEF"/>
    <w:rsid w:val="00577219"/>
    <w:rsid w:val="00577E82"/>
    <w:rsid w:val="005970A3"/>
    <w:rsid w:val="005A0360"/>
    <w:rsid w:val="005B0237"/>
    <w:rsid w:val="005B5A7F"/>
    <w:rsid w:val="005C5488"/>
    <w:rsid w:val="005D585C"/>
    <w:rsid w:val="005F7245"/>
    <w:rsid w:val="00621EB9"/>
    <w:rsid w:val="0063327B"/>
    <w:rsid w:val="0064661B"/>
    <w:rsid w:val="0065589C"/>
    <w:rsid w:val="00666570"/>
    <w:rsid w:val="00682733"/>
    <w:rsid w:val="006900EF"/>
    <w:rsid w:val="00692F52"/>
    <w:rsid w:val="006A03E1"/>
    <w:rsid w:val="006B7DAA"/>
    <w:rsid w:val="006E1661"/>
    <w:rsid w:val="006E1990"/>
    <w:rsid w:val="006E555B"/>
    <w:rsid w:val="007029E4"/>
    <w:rsid w:val="0070673D"/>
    <w:rsid w:val="007257AB"/>
    <w:rsid w:val="00743A1E"/>
    <w:rsid w:val="007A244F"/>
    <w:rsid w:val="007B4D65"/>
    <w:rsid w:val="007C0E92"/>
    <w:rsid w:val="007D1EF6"/>
    <w:rsid w:val="007D6EBB"/>
    <w:rsid w:val="007F3B6F"/>
    <w:rsid w:val="007F48A8"/>
    <w:rsid w:val="008049D2"/>
    <w:rsid w:val="0081002F"/>
    <w:rsid w:val="00812A5E"/>
    <w:rsid w:val="00826D9F"/>
    <w:rsid w:val="00837292"/>
    <w:rsid w:val="00857A1B"/>
    <w:rsid w:val="00891265"/>
    <w:rsid w:val="008A2D71"/>
    <w:rsid w:val="008C19F5"/>
    <w:rsid w:val="008D4B10"/>
    <w:rsid w:val="008E0DF4"/>
    <w:rsid w:val="008E66C7"/>
    <w:rsid w:val="00901204"/>
    <w:rsid w:val="009062CF"/>
    <w:rsid w:val="0091363D"/>
    <w:rsid w:val="00913D3A"/>
    <w:rsid w:val="009178D4"/>
    <w:rsid w:val="00920E3B"/>
    <w:rsid w:val="009330FA"/>
    <w:rsid w:val="0093328B"/>
    <w:rsid w:val="00956965"/>
    <w:rsid w:val="0098466C"/>
    <w:rsid w:val="009A1637"/>
    <w:rsid w:val="009A1F52"/>
    <w:rsid w:val="009C7CD0"/>
    <w:rsid w:val="009E3820"/>
    <w:rsid w:val="009E6962"/>
    <w:rsid w:val="009F4A01"/>
    <w:rsid w:val="00A203B6"/>
    <w:rsid w:val="00A2480E"/>
    <w:rsid w:val="00A30354"/>
    <w:rsid w:val="00A64907"/>
    <w:rsid w:val="00A64D85"/>
    <w:rsid w:val="00A654BF"/>
    <w:rsid w:val="00A65B7B"/>
    <w:rsid w:val="00AA3377"/>
    <w:rsid w:val="00AC6F7B"/>
    <w:rsid w:val="00AD2D92"/>
    <w:rsid w:val="00AE7067"/>
    <w:rsid w:val="00AF71E5"/>
    <w:rsid w:val="00B06DB0"/>
    <w:rsid w:val="00B2706E"/>
    <w:rsid w:val="00B30B3B"/>
    <w:rsid w:val="00B31696"/>
    <w:rsid w:val="00B31C76"/>
    <w:rsid w:val="00B5206B"/>
    <w:rsid w:val="00B62E8F"/>
    <w:rsid w:val="00B65765"/>
    <w:rsid w:val="00B750B1"/>
    <w:rsid w:val="00B84C0F"/>
    <w:rsid w:val="00B94A96"/>
    <w:rsid w:val="00B95F67"/>
    <w:rsid w:val="00BB5703"/>
    <w:rsid w:val="00BD4091"/>
    <w:rsid w:val="00BD4859"/>
    <w:rsid w:val="00BE1F18"/>
    <w:rsid w:val="00BE2E07"/>
    <w:rsid w:val="00BE3835"/>
    <w:rsid w:val="00BE5EE2"/>
    <w:rsid w:val="00BF5CD9"/>
    <w:rsid w:val="00C02C99"/>
    <w:rsid w:val="00C068F1"/>
    <w:rsid w:val="00C329BD"/>
    <w:rsid w:val="00C50DA0"/>
    <w:rsid w:val="00C84040"/>
    <w:rsid w:val="00C87044"/>
    <w:rsid w:val="00CA2DC4"/>
    <w:rsid w:val="00CB26D2"/>
    <w:rsid w:val="00CC1DB0"/>
    <w:rsid w:val="00CC29B8"/>
    <w:rsid w:val="00CD0BB4"/>
    <w:rsid w:val="00CD0C4A"/>
    <w:rsid w:val="00CE3380"/>
    <w:rsid w:val="00CE44AA"/>
    <w:rsid w:val="00CE4750"/>
    <w:rsid w:val="00CF0CFA"/>
    <w:rsid w:val="00D22813"/>
    <w:rsid w:val="00D61AC0"/>
    <w:rsid w:val="00D965DA"/>
    <w:rsid w:val="00DA210D"/>
    <w:rsid w:val="00DB3545"/>
    <w:rsid w:val="00DC27FF"/>
    <w:rsid w:val="00DC38D9"/>
    <w:rsid w:val="00DC50E2"/>
    <w:rsid w:val="00DC6BCD"/>
    <w:rsid w:val="00DD4A72"/>
    <w:rsid w:val="00DE0E79"/>
    <w:rsid w:val="00DE491C"/>
    <w:rsid w:val="00DF33A9"/>
    <w:rsid w:val="00E073C9"/>
    <w:rsid w:val="00E47727"/>
    <w:rsid w:val="00E532EB"/>
    <w:rsid w:val="00E62A48"/>
    <w:rsid w:val="00E63E6F"/>
    <w:rsid w:val="00E828FA"/>
    <w:rsid w:val="00E84037"/>
    <w:rsid w:val="00E91BE6"/>
    <w:rsid w:val="00E9719D"/>
    <w:rsid w:val="00EC46B5"/>
    <w:rsid w:val="00EC64BD"/>
    <w:rsid w:val="00ED32D5"/>
    <w:rsid w:val="00EE500A"/>
    <w:rsid w:val="00EE77AD"/>
    <w:rsid w:val="00EF63E6"/>
    <w:rsid w:val="00F04BE4"/>
    <w:rsid w:val="00F22D77"/>
    <w:rsid w:val="00F37B8B"/>
    <w:rsid w:val="00F608FB"/>
    <w:rsid w:val="00F60D21"/>
    <w:rsid w:val="00F75A3B"/>
    <w:rsid w:val="00F82E6E"/>
    <w:rsid w:val="00F906AE"/>
    <w:rsid w:val="00F94423"/>
    <w:rsid w:val="00FA4FD7"/>
    <w:rsid w:val="00FA5112"/>
    <w:rsid w:val="00FB2AD3"/>
    <w:rsid w:val="00FC46D3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58</cp:revision>
  <cp:lastPrinted>2022-11-02T16:55:00Z</cp:lastPrinted>
  <dcterms:created xsi:type="dcterms:W3CDTF">2022-11-02T17:27:00Z</dcterms:created>
  <dcterms:modified xsi:type="dcterms:W3CDTF">2022-11-15T07:44:00Z</dcterms:modified>
</cp:coreProperties>
</file>