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07" w14:textId="422BA12D" w:rsidR="00260A61" w:rsidRPr="00F34C27" w:rsidRDefault="00260A61" w:rsidP="00260A61">
      <w:pPr>
        <w:jc w:val="right"/>
        <w:rPr>
          <w:b/>
          <w:color w:val="1F3864" w:themeColor="accent1" w:themeShade="80"/>
          <w:sz w:val="28"/>
          <w:szCs w:val="28"/>
        </w:rPr>
      </w:pPr>
      <w:r w:rsidRPr="00F34C27">
        <w:rPr>
          <w:b/>
          <w:color w:val="1F3864" w:themeColor="accent1" w:themeShade="80"/>
          <w:sz w:val="28"/>
          <w:szCs w:val="28"/>
        </w:rPr>
        <w:t xml:space="preserve">Anholt den </w:t>
      </w:r>
      <w:r>
        <w:rPr>
          <w:b/>
          <w:color w:val="1F3864" w:themeColor="accent1" w:themeShade="80"/>
          <w:sz w:val="28"/>
          <w:szCs w:val="28"/>
        </w:rPr>
        <w:t>1</w:t>
      </w:r>
      <w:r w:rsidR="00C4786C">
        <w:rPr>
          <w:b/>
          <w:color w:val="1F3864" w:themeColor="accent1" w:themeShade="80"/>
          <w:sz w:val="28"/>
          <w:szCs w:val="28"/>
        </w:rPr>
        <w:t>0</w:t>
      </w:r>
      <w:r w:rsidRPr="00F34C27">
        <w:rPr>
          <w:b/>
          <w:color w:val="1F3864" w:themeColor="accent1" w:themeShade="80"/>
          <w:sz w:val="28"/>
          <w:szCs w:val="28"/>
        </w:rPr>
        <w:t xml:space="preserve">. </w:t>
      </w:r>
      <w:r>
        <w:rPr>
          <w:b/>
          <w:color w:val="1F3864" w:themeColor="accent1" w:themeShade="80"/>
          <w:sz w:val="28"/>
          <w:szCs w:val="28"/>
        </w:rPr>
        <w:t>februar</w:t>
      </w:r>
      <w:r w:rsidRPr="00F34C27">
        <w:rPr>
          <w:b/>
          <w:color w:val="1F3864" w:themeColor="accent1" w:themeShade="80"/>
          <w:sz w:val="28"/>
          <w:szCs w:val="28"/>
        </w:rPr>
        <w:t xml:space="preserve"> 20</w:t>
      </w:r>
      <w:r>
        <w:rPr>
          <w:b/>
          <w:color w:val="1F3864" w:themeColor="accent1" w:themeShade="80"/>
          <w:sz w:val="28"/>
          <w:szCs w:val="28"/>
        </w:rPr>
        <w:t>2</w:t>
      </w:r>
      <w:r w:rsidR="00C4786C">
        <w:rPr>
          <w:b/>
          <w:color w:val="1F3864" w:themeColor="accent1" w:themeShade="80"/>
          <w:sz w:val="28"/>
          <w:szCs w:val="28"/>
        </w:rPr>
        <w:t>4</w:t>
      </w:r>
    </w:p>
    <w:p w14:paraId="0CBD5A1E" w14:textId="77777777" w:rsidR="00260A61" w:rsidRDefault="00260A61" w:rsidP="00260A6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</w:pPr>
    </w:p>
    <w:p w14:paraId="4DAE17AB" w14:textId="1D88309B" w:rsidR="00D94AC3" w:rsidRPr="009E6715" w:rsidRDefault="00D94AC3" w:rsidP="009E6715">
      <w:pPr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b/>
          <w:color w:val="000000" w:themeColor="text1"/>
          <w:sz w:val="36"/>
          <w:szCs w:val="36"/>
        </w:rPr>
      </w:pPr>
      <w:r w:rsidRPr="0039103C"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  <w:t xml:space="preserve">INDKALDELSE TIL </w:t>
      </w:r>
      <w:r w:rsidR="00494851" w:rsidRPr="0039103C"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  <w:t xml:space="preserve">ORDINÆR </w:t>
      </w:r>
      <w:r w:rsidRPr="0039103C"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  <w:t>GENERALFORSAMLING</w:t>
      </w:r>
      <w:r w:rsidR="000750B9"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  <w:t xml:space="preserve"> </w:t>
      </w:r>
      <w:r w:rsidRPr="0039103C">
        <w:rPr>
          <w:rFonts w:ascii="TimesNewRoman" w:hAnsi="TimesNewRoman" w:cs="TimesNewRoman"/>
          <w:b/>
          <w:color w:val="000000" w:themeColor="text1"/>
          <w:sz w:val="36"/>
          <w:szCs w:val="36"/>
        </w:rPr>
        <w:t>I</w:t>
      </w:r>
      <w:r w:rsidR="000750B9">
        <w:rPr>
          <w:rFonts w:ascii="TimesNewRoman" w:hAnsi="TimesNewRoman" w:cs="TimesNewRoman"/>
          <w:b/>
          <w:color w:val="000000" w:themeColor="text1"/>
          <w:sz w:val="36"/>
          <w:szCs w:val="36"/>
        </w:rPr>
        <w:t xml:space="preserve"> </w:t>
      </w:r>
      <w:r w:rsidRPr="0039103C">
        <w:rPr>
          <w:rFonts w:ascii="TimesNewRoman" w:hAnsi="TimesNewRoman" w:cs="TimesNewRoman"/>
          <w:b/>
          <w:color w:val="1F3864" w:themeColor="accent1" w:themeShade="80"/>
          <w:sz w:val="36"/>
          <w:szCs w:val="36"/>
        </w:rPr>
        <w:t>ANHOLT BORGERFORENING</w:t>
      </w:r>
    </w:p>
    <w:p w14:paraId="5B6257D3" w14:textId="3E0F0488" w:rsidR="00D94AC3" w:rsidRPr="008769BC" w:rsidRDefault="00D94AC3" w:rsidP="00C4786C">
      <w:pPr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b/>
          <w:color w:val="FF0000"/>
          <w:sz w:val="36"/>
          <w:szCs w:val="36"/>
        </w:rPr>
      </w:pPr>
      <w:r w:rsidRPr="0039103C">
        <w:rPr>
          <w:rFonts w:ascii="TimesNewRoman" w:hAnsi="TimesNewRoman" w:cs="TimesNewRoman"/>
          <w:b/>
          <w:color w:val="FF0000"/>
          <w:sz w:val="36"/>
          <w:szCs w:val="36"/>
        </w:rPr>
        <w:t xml:space="preserve">SØNDAG DEN </w:t>
      </w:r>
      <w:r w:rsidR="00303489" w:rsidRPr="0039103C">
        <w:rPr>
          <w:rFonts w:ascii="TimesNewRoman" w:hAnsi="TimesNewRoman" w:cs="TimesNewRoman"/>
          <w:b/>
          <w:color w:val="FF0000"/>
          <w:sz w:val="36"/>
          <w:szCs w:val="36"/>
        </w:rPr>
        <w:t>1</w:t>
      </w:r>
      <w:r w:rsidR="00C4786C">
        <w:rPr>
          <w:rFonts w:ascii="TimesNewRoman" w:hAnsi="TimesNewRoman" w:cs="TimesNewRoman"/>
          <w:b/>
          <w:color w:val="FF0000"/>
          <w:sz w:val="36"/>
          <w:szCs w:val="36"/>
        </w:rPr>
        <w:t>0</w:t>
      </w:r>
      <w:r w:rsidRPr="0039103C">
        <w:rPr>
          <w:rFonts w:ascii="TimesNewRoman" w:hAnsi="TimesNewRoman" w:cs="TimesNewRoman"/>
          <w:b/>
          <w:color w:val="FF0000"/>
          <w:sz w:val="36"/>
          <w:szCs w:val="36"/>
        </w:rPr>
        <w:t xml:space="preserve">. </w:t>
      </w:r>
      <w:r w:rsidR="00303489" w:rsidRPr="0039103C">
        <w:rPr>
          <w:rFonts w:ascii="TimesNewRoman" w:hAnsi="TimesNewRoman" w:cs="TimesNewRoman"/>
          <w:b/>
          <w:color w:val="FF0000"/>
          <w:sz w:val="36"/>
          <w:szCs w:val="36"/>
        </w:rPr>
        <w:t>MARTS</w:t>
      </w:r>
      <w:r w:rsidRPr="0039103C">
        <w:rPr>
          <w:rFonts w:ascii="TimesNewRoman" w:hAnsi="TimesNewRoman" w:cs="TimesNewRoman"/>
          <w:b/>
          <w:color w:val="FF0000"/>
          <w:sz w:val="36"/>
          <w:szCs w:val="36"/>
        </w:rPr>
        <w:t xml:space="preserve"> 20</w:t>
      </w:r>
      <w:r w:rsidR="00303489" w:rsidRPr="0039103C">
        <w:rPr>
          <w:rFonts w:ascii="TimesNewRoman" w:hAnsi="TimesNewRoman" w:cs="TimesNewRoman"/>
          <w:b/>
          <w:color w:val="FF0000"/>
          <w:sz w:val="36"/>
          <w:szCs w:val="36"/>
        </w:rPr>
        <w:t>2</w:t>
      </w:r>
      <w:r w:rsidR="005934C9">
        <w:rPr>
          <w:rFonts w:ascii="TimesNewRoman" w:hAnsi="TimesNewRoman" w:cs="TimesNewRoman"/>
          <w:b/>
          <w:color w:val="FF0000"/>
          <w:sz w:val="36"/>
          <w:szCs w:val="36"/>
        </w:rPr>
        <w:t>4</w:t>
      </w:r>
      <w:r w:rsidRPr="0039103C">
        <w:rPr>
          <w:rFonts w:ascii="TimesNewRoman" w:hAnsi="TimesNewRoman" w:cs="TimesNewRoman"/>
          <w:b/>
          <w:color w:val="FF0000"/>
          <w:sz w:val="36"/>
          <w:szCs w:val="36"/>
        </w:rPr>
        <w:t xml:space="preserve"> KL. 1</w:t>
      </w:r>
      <w:r w:rsidR="00430F3E" w:rsidRPr="0039103C">
        <w:rPr>
          <w:rFonts w:ascii="TimesNewRoman" w:hAnsi="TimesNewRoman" w:cs="TimesNewRoman"/>
          <w:b/>
          <w:color w:val="FF0000"/>
          <w:sz w:val="36"/>
          <w:szCs w:val="36"/>
        </w:rPr>
        <w:t>4</w:t>
      </w:r>
      <w:r w:rsidR="00494851" w:rsidRPr="0039103C">
        <w:rPr>
          <w:rFonts w:ascii="TimesNewRoman" w:hAnsi="TimesNewRoman" w:cs="TimesNewRoman"/>
          <w:b/>
          <w:color w:val="FF0000"/>
          <w:sz w:val="36"/>
          <w:szCs w:val="36"/>
        </w:rPr>
        <w:t>:</w:t>
      </w:r>
      <w:r w:rsidRPr="0039103C">
        <w:rPr>
          <w:rFonts w:ascii="TimesNewRoman" w:hAnsi="TimesNewRoman" w:cs="TimesNewRoman"/>
          <w:b/>
          <w:color w:val="FF0000"/>
          <w:sz w:val="36"/>
          <w:szCs w:val="36"/>
        </w:rPr>
        <w:t>00</w:t>
      </w:r>
    </w:p>
    <w:p w14:paraId="66D01211" w14:textId="77777777" w:rsidR="00D94AC3" w:rsidRPr="0039103C" w:rsidRDefault="00D94AC3" w:rsidP="00DD75E2">
      <w:pPr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b/>
          <w:color w:val="000000" w:themeColor="text1"/>
          <w:sz w:val="36"/>
          <w:szCs w:val="36"/>
        </w:rPr>
      </w:pPr>
      <w:r w:rsidRPr="0039103C">
        <w:rPr>
          <w:rFonts w:ascii="TimesNewRoman" w:hAnsi="TimesNewRoman" w:cs="TimesNewRoman"/>
          <w:b/>
          <w:color w:val="000000" w:themeColor="text1"/>
          <w:sz w:val="36"/>
          <w:szCs w:val="36"/>
        </w:rPr>
        <w:t>I FORSAMLINGSHUSET</w:t>
      </w:r>
    </w:p>
    <w:p w14:paraId="5751FCE7" w14:textId="77777777" w:rsidR="00D94AC3" w:rsidRDefault="00D94AC3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14:paraId="7F6004E1" w14:textId="77777777" w:rsidR="00D94AC3" w:rsidRPr="0039103C" w:rsidRDefault="00D94AC3" w:rsidP="00260A61">
      <w:pPr>
        <w:autoSpaceDE w:val="0"/>
        <w:autoSpaceDN w:val="0"/>
        <w:adjustRightInd w:val="0"/>
        <w:spacing w:line="240" w:lineRule="auto"/>
        <w:ind w:firstLine="1304"/>
        <w:rPr>
          <w:rFonts w:ascii="TimesNewRoman" w:hAnsi="TimesNewRoman" w:cs="TimesNewRoman"/>
          <w:b/>
          <w:color w:val="1F3864" w:themeColor="accent1" w:themeShade="80"/>
          <w:sz w:val="28"/>
          <w:szCs w:val="28"/>
        </w:rPr>
      </w:pPr>
      <w:r w:rsidRPr="0039103C">
        <w:rPr>
          <w:rFonts w:ascii="TimesNewRoman" w:hAnsi="TimesNewRoman" w:cs="TimesNewRoman"/>
          <w:b/>
          <w:color w:val="1F3864" w:themeColor="accent1" w:themeShade="80"/>
          <w:sz w:val="28"/>
          <w:szCs w:val="28"/>
        </w:rPr>
        <w:t>Dagsorden i henhold til vedtægterne:</w:t>
      </w:r>
    </w:p>
    <w:p w14:paraId="21A81936" w14:textId="77777777" w:rsidR="00D94AC3" w:rsidRPr="0039103C" w:rsidRDefault="00D94AC3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color w:val="000000" w:themeColor="text1"/>
          <w:sz w:val="28"/>
          <w:szCs w:val="28"/>
        </w:rPr>
        <w:t xml:space="preserve">     </w:t>
      </w:r>
      <w:r w:rsidRPr="0039103C">
        <w:rPr>
          <w:rFonts w:ascii="TimesNewRoman" w:hAnsi="TimesNewRoman" w:cs="TimesNewRoman"/>
          <w:color w:val="000000" w:themeColor="text1"/>
          <w:sz w:val="28"/>
          <w:szCs w:val="28"/>
        </w:rPr>
        <w:tab/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>1. Valg af dirigent og referent</w:t>
      </w:r>
    </w:p>
    <w:p w14:paraId="48DBEEA1" w14:textId="77777777" w:rsidR="00D94AC3" w:rsidRPr="0039103C" w:rsidRDefault="00D94AC3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    </w:t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ab/>
        <w:t xml:space="preserve">2. </w:t>
      </w:r>
      <w:r w:rsidR="00494851"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Bestyrelsens </w:t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>beretning</w:t>
      </w:r>
    </w:p>
    <w:p w14:paraId="385E714D" w14:textId="77777777" w:rsidR="00D94AC3" w:rsidRPr="0039103C" w:rsidRDefault="00D94AC3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     </w:t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ab/>
        <w:t>3. Regnskabsaflæggelse</w:t>
      </w:r>
    </w:p>
    <w:p w14:paraId="1A2D7682" w14:textId="77777777" w:rsidR="00D94AC3" w:rsidRPr="0039103C" w:rsidRDefault="00D94AC3" w:rsidP="00D94AC3">
      <w:pPr>
        <w:autoSpaceDE w:val="0"/>
        <w:autoSpaceDN w:val="0"/>
        <w:adjustRightInd w:val="0"/>
        <w:spacing w:line="240" w:lineRule="auto"/>
        <w:ind w:firstLine="1304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>4. Kontingentfastsættelse</w:t>
      </w:r>
    </w:p>
    <w:p w14:paraId="5D282367" w14:textId="3E9CA9CA" w:rsidR="006D3425" w:rsidRDefault="00D94AC3" w:rsidP="001A61BC">
      <w:pPr>
        <w:autoSpaceDE w:val="0"/>
        <w:autoSpaceDN w:val="0"/>
        <w:adjustRightInd w:val="0"/>
        <w:spacing w:line="240" w:lineRule="auto"/>
        <w:ind w:left="1300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>5. Indkomne forslag</w:t>
      </w:r>
      <w:r w:rsidR="00281E4E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 </w:t>
      </w:r>
      <w:r w:rsidR="00F7019B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(forslag </w:t>
      </w:r>
      <w:r w:rsidR="001A61BC">
        <w:rPr>
          <w:rFonts w:ascii="TimesNewRoman" w:hAnsi="TimesNewRoman" w:cs="TimesNewRoman"/>
          <w:b/>
          <w:color w:val="000000" w:themeColor="text1"/>
          <w:sz w:val="28"/>
          <w:szCs w:val="28"/>
        </w:rPr>
        <w:t>sendes til medlemmerne senest en uge inden generalforsamlinge</w:t>
      </w:r>
      <w:r w:rsidR="00462E9C">
        <w:rPr>
          <w:rFonts w:ascii="TimesNewRoman" w:hAnsi="TimesNewRoman" w:cs="TimesNewRoman"/>
          <w:b/>
          <w:color w:val="000000" w:themeColor="text1"/>
          <w:sz w:val="28"/>
          <w:szCs w:val="28"/>
        </w:rPr>
        <w:t>n</w:t>
      </w:r>
      <w:r w:rsidR="001A61BC">
        <w:rPr>
          <w:rFonts w:ascii="TimesNewRoman" w:hAnsi="TimesNewRoman" w:cs="TimesNewRoman"/>
          <w:b/>
          <w:color w:val="000000" w:themeColor="text1"/>
          <w:sz w:val="28"/>
          <w:szCs w:val="28"/>
        </w:rPr>
        <w:t>.</w:t>
      </w:r>
    </w:p>
    <w:p w14:paraId="148D1FE1" w14:textId="77777777" w:rsidR="00281E4E" w:rsidRPr="0039103C" w:rsidRDefault="00281E4E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</w:p>
    <w:p w14:paraId="67E31FE0" w14:textId="5D3B0D52" w:rsidR="00D94AC3" w:rsidRPr="0039103C" w:rsidRDefault="006D3425" w:rsidP="0039103C">
      <w:pPr>
        <w:autoSpaceDE w:val="0"/>
        <w:autoSpaceDN w:val="0"/>
        <w:adjustRightInd w:val="0"/>
        <w:spacing w:line="240" w:lineRule="auto"/>
        <w:ind w:left="1304"/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 </w:t>
      </w:r>
      <w:r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>Forslag</w:t>
      </w:r>
      <w:r w:rsidR="00F34C27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 xml:space="preserve">, der ønskes behandlet på generalforsamlingen, skal skriftligt </w:t>
      </w:r>
      <w:r w:rsid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 xml:space="preserve">  </w:t>
      </w:r>
      <w:r w:rsidR="00F34C27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 xml:space="preserve">sendes til bestyrelsen </w:t>
      </w:r>
      <w:r w:rsidR="00F34C27" w:rsidRPr="0039103C">
        <w:rPr>
          <w:rFonts w:ascii="TimesNewRoman" w:hAnsi="TimesNewRoman" w:cs="TimesNewRoman"/>
          <w:b/>
          <w:i/>
          <w:color w:val="FF0000"/>
          <w:sz w:val="28"/>
          <w:szCs w:val="28"/>
        </w:rPr>
        <w:t xml:space="preserve">senest 2 uger </w:t>
      </w:r>
      <w:r w:rsidR="00F34C27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 xml:space="preserve">før generalforsamlingen. </w:t>
      </w:r>
      <w:r w:rsidR="00D94AC3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</w:rPr>
        <w:tab/>
      </w:r>
    </w:p>
    <w:p w14:paraId="0F4ABF14" w14:textId="77777777" w:rsidR="00D94AC3" w:rsidRPr="0039103C" w:rsidRDefault="00D94AC3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 xml:space="preserve">     </w:t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ab/>
        <w:t>6. Valg af bestyrelse, revisor samt suppleanter</w:t>
      </w:r>
    </w:p>
    <w:p w14:paraId="4191088E" w14:textId="58AE1453" w:rsidR="006D3425" w:rsidRDefault="00F7085B" w:rsidP="00494851">
      <w:pPr>
        <w:autoSpaceDE w:val="0"/>
        <w:autoSpaceDN w:val="0"/>
        <w:adjustRightInd w:val="0"/>
        <w:spacing w:line="240" w:lineRule="auto"/>
        <w:ind w:left="1304"/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</w:pPr>
      <w:r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A: 3 b</w:t>
      </w:r>
      <w:r w:rsidR="006D3425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estyrels</w:t>
      </w:r>
      <w:r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esmedlemmer for 2 år: </w:t>
      </w:r>
      <w:r w:rsidR="00DF2222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På valg er </w:t>
      </w:r>
      <w:r w:rsidR="00B81A2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Karen Kong</w:t>
      </w:r>
      <w:r w:rsidR="00F75D5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e</w:t>
      </w:r>
      <w:r w:rsidR="00837CC6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, </w:t>
      </w:r>
      <w:r w:rsidR="00B81A2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Birgitte Dahl Jeppesen</w:t>
      </w:r>
      <w:r w:rsidR="00E33DE2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,</w:t>
      </w:r>
      <w:r w:rsidR="00F75D5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</w:t>
      </w:r>
      <w:r w:rsidR="00B81A2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Gitte Andersen</w:t>
      </w:r>
      <w:r w:rsidR="00AF2FF5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og Bjarke Fonnesbech (Genopstiller ikke)</w:t>
      </w:r>
    </w:p>
    <w:p w14:paraId="2C84D1AA" w14:textId="0594EF2C" w:rsidR="00401C74" w:rsidRPr="0039103C" w:rsidRDefault="00DF2222" w:rsidP="00494851">
      <w:pPr>
        <w:autoSpaceDE w:val="0"/>
        <w:autoSpaceDN w:val="0"/>
        <w:adjustRightInd w:val="0"/>
        <w:spacing w:line="240" w:lineRule="auto"/>
        <w:ind w:left="1304"/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</w:pPr>
      <w:r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B: 2</w:t>
      </w:r>
      <w:r w:rsidR="004852E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</w:t>
      </w:r>
      <w:r w:rsidR="00401C74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suppleant</w:t>
      </w:r>
      <w:r w:rsidR="000D7EE6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er for 1 år.</w:t>
      </w:r>
      <w:r w:rsidR="004852E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Poul Anker Boisen er suppleant </w:t>
      </w:r>
      <w:r w:rsidR="00AF2FF5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nu for Bjarke Fonnesbech</w:t>
      </w:r>
    </w:p>
    <w:p w14:paraId="4D98B011" w14:textId="09A32485" w:rsidR="00BC191E" w:rsidRDefault="006D3425" w:rsidP="00D94AC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</w:pPr>
      <w:r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ab/>
      </w:r>
      <w:r w:rsidR="000D7EE6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C: R</w:t>
      </w:r>
      <w:r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evisor</w:t>
      </w:r>
      <w:r w:rsidR="005E3A83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for 2 år:</w:t>
      </w:r>
      <w:r w:rsidR="000A526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Torben Zimmer</w:t>
      </w:r>
    </w:p>
    <w:p w14:paraId="74020274" w14:textId="196FE3F4" w:rsidR="006D3425" w:rsidRPr="0039103C" w:rsidRDefault="00DC4EBD" w:rsidP="000A526D">
      <w:pPr>
        <w:autoSpaceDE w:val="0"/>
        <w:autoSpaceDN w:val="0"/>
        <w:adjustRightInd w:val="0"/>
        <w:spacing w:line="240" w:lineRule="auto"/>
        <w:ind w:firstLine="1304"/>
        <w:rPr>
          <w:rFonts w:ascii="TimesNewRoman" w:hAnsi="TimesNewRoman" w:cs="TimesNewRoman"/>
          <w:b/>
          <w:color w:val="000000" w:themeColor="text1"/>
          <w:sz w:val="28"/>
          <w:szCs w:val="28"/>
          <w:lang w:val="nb-NO"/>
        </w:rPr>
      </w:pPr>
      <w:r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D: R</w:t>
      </w:r>
      <w:r w:rsidR="000A526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evisor</w:t>
      </w:r>
      <w:r w:rsidR="002F72BB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supleant</w:t>
      </w:r>
      <w:r w:rsidR="005E3A83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for 1 år</w:t>
      </w:r>
      <w:r w:rsidR="006D3425" w:rsidRPr="0039103C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:  </w:t>
      </w:r>
      <w:r w:rsidR="002F72BB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Ja</w:t>
      </w:r>
      <w:r w:rsidR="00401C74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>kob Garde</w:t>
      </w:r>
      <w:r w:rsidR="004852ED">
        <w:rPr>
          <w:rFonts w:ascii="TimesNewRoman" w:hAnsi="TimesNewRoman" w:cs="TimesNewRoman"/>
          <w:b/>
          <w:i/>
          <w:color w:val="000000" w:themeColor="text1"/>
          <w:sz w:val="28"/>
          <w:szCs w:val="28"/>
          <w:lang w:val="nb-NO"/>
        </w:rPr>
        <w:t xml:space="preserve"> er suppleant nu.</w:t>
      </w:r>
      <w:r w:rsidR="006D3425" w:rsidRPr="0039103C">
        <w:rPr>
          <w:rFonts w:ascii="TimesNewRoman" w:hAnsi="TimesNewRoman" w:cs="TimesNewRoman"/>
          <w:b/>
          <w:color w:val="000000" w:themeColor="text1"/>
          <w:sz w:val="28"/>
          <w:szCs w:val="28"/>
          <w:lang w:val="nb-NO"/>
        </w:rPr>
        <w:tab/>
        <w:t xml:space="preserve">               </w:t>
      </w:r>
    </w:p>
    <w:p w14:paraId="0621F4B4" w14:textId="3D7AE565" w:rsidR="00D94AC3" w:rsidRPr="0039103C" w:rsidRDefault="00D94AC3" w:rsidP="00F34C2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b/>
          <w:color w:val="000000" w:themeColor="text1"/>
          <w:sz w:val="28"/>
          <w:szCs w:val="28"/>
        </w:rPr>
      </w:pP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  <w:lang w:val="nb-NO"/>
        </w:rPr>
        <w:t xml:space="preserve">     </w:t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  <w:lang w:val="nb-NO"/>
        </w:rPr>
        <w:tab/>
      </w:r>
      <w:r w:rsidRPr="0039103C">
        <w:rPr>
          <w:rFonts w:ascii="TimesNewRoman" w:hAnsi="TimesNewRoman" w:cs="TimesNewRoman"/>
          <w:b/>
          <w:color w:val="000000" w:themeColor="text1"/>
          <w:sz w:val="28"/>
          <w:szCs w:val="28"/>
        </w:rPr>
        <w:t>7. Eventuelt</w:t>
      </w:r>
    </w:p>
    <w:p w14:paraId="5CB60BED" w14:textId="77777777" w:rsidR="00260A61" w:rsidRDefault="00260A61" w:rsidP="00260A61">
      <w:pPr>
        <w:jc w:val="center"/>
        <w:rPr>
          <w:b/>
          <w:color w:val="1F3864" w:themeColor="accent1" w:themeShade="80"/>
          <w:sz w:val="28"/>
          <w:szCs w:val="28"/>
        </w:rPr>
      </w:pPr>
    </w:p>
    <w:p w14:paraId="2E380768" w14:textId="6F3844D8" w:rsidR="00F34C27" w:rsidRPr="00260A61" w:rsidRDefault="00DD3AA5" w:rsidP="00260A61">
      <w:pPr>
        <w:jc w:val="center"/>
        <w:rPr>
          <w:b/>
          <w:color w:val="1F3864" w:themeColor="accent1" w:themeShade="80"/>
          <w:sz w:val="28"/>
          <w:szCs w:val="28"/>
        </w:rPr>
      </w:pPr>
      <w:r w:rsidRPr="00F34C27">
        <w:rPr>
          <w:b/>
          <w:color w:val="1F3864" w:themeColor="accent1" w:themeShade="80"/>
          <w:sz w:val="28"/>
          <w:szCs w:val="28"/>
        </w:rPr>
        <w:t>Venlig hilsen</w:t>
      </w:r>
      <w:r w:rsidR="00F34C27" w:rsidRPr="00F34C27">
        <w:rPr>
          <w:b/>
          <w:color w:val="1F3864" w:themeColor="accent1" w:themeShade="80"/>
          <w:sz w:val="28"/>
          <w:szCs w:val="28"/>
        </w:rPr>
        <w:t xml:space="preserve"> </w:t>
      </w:r>
      <w:r w:rsidRPr="00F34C27">
        <w:rPr>
          <w:b/>
          <w:color w:val="1F3864" w:themeColor="accent1" w:themeShade="80"/>
          <w:sz w:val="28"/>
          <w:szCs w:val="28"/>
        </w:rPr>
        <w:t>Bestyrelsen</w:t>
      </w:r>
    </w:p>
    <w:p w14:paraId="57CD04A6" w14:textId="77777777" w:rsidR="00260A61" w:rsidRDefault="00260A61" w:rsidP="00F34C27">
      <w:pPr>
        <w:ind w:left="1304"/>
        <w:rPr>
          <w:b/>
          <w:color w:val="FF0000"/>
          <w:sz w:val="28"/>
          <w:szCs w:val="28"/>
        </w:rPr>
      </w:pPr>
    </w:p>
    <w:p w14:paraId="3680EEEF" w14:textId="32BDF02D" w:rsidR="00BB185D" w:rsidRPr="00F34C27" w:rsidRDefault="00F34C27" w:rsidP="00F34C27">
      <w:pPr>
        <w:ind w:left="1304"/>
        <w:rPr>
          <w:b/>
          <w:color w:val="FF0000"/>
          <w:sz w:val="28"/>
          <w:szCs w:val="28"/>
        </w:rPr>
      </w:pPr>
      <w:r w:rsidRPr="00F34C27">
        <w:rPr>
          <w:b/>
          <w:color w:val="FF0000"/>
          <w:sz w:val="28"/>
          <w:szCs w:val="28"/>
        </w:rPr>
        <w:t xml:space="preserve">OBS!     Jf. vedtægterne har kun medlemmer, der har betalt kontingent </w:t>
      </w:r>
      <w:r w:rsidR="00EC36AB">
        <w:rPr>
          <w:b/>
          <w:color w:val="FF0000"/>
          <w:sz w:val="28"/>
          <w:szCs w:val="28"/>
        </w:rPr>
        <w:t>for</w:t>
      </w:r>
      <w:r w:rsidR="00A977E4">
        <w:rPr>
          <w:b/>
          <w:color w:val="FF0000"/>
          <w:sz w:val="28"/>
          <w:szCs w:val="28"/>
        </w:rPr>
        <w:t xml:space="preserve"> </w:t>
      </w:r>
      <w:r w:rsidR="00EC36AB">
        <w:rPr>
          <w:b/>
          <w:color w:val="FF0000"/>
          <w:sz w:val="28"/>
          <w:szCs w:val="28"/>
        </w:rPr>
        <w:t>2</w:t>
      </w:r>
      <w:r w:rsidR="005024DC">
        <w:rPr>
          <w:b/>
          <w:color w:val="FF0000"/>
          <w:sz w:val="28"/>
          <w:szCs w:val="28"/>
        </w:rPr>
        <w:t>02</w:t>
      </w:r>
      <w:r w:rsidR="00A977E4">
        <w:rPr>
          <w:b/>
          <w:color w:val="FF0000"/>
          <w:sz w:val="28"/>
          <w:szCs w:val="28"/>
        </w:rPr>
        <w:t>4</w:t>
      </w:r>
      <w:r w:rsidR="005024DC">
        <w:rPr>
          <w:b/>
          <w:color w:val="FF0000"/>
          <w:sz w:val="28"/>
          <w:szCs w:val="28"/>
        </w:rPr>
        <w:t xml:space="preserve"> </w:t>
      </w:r>
      <w:r w:rsidRPr="00F34C27">
        <w:rPr>
          <w:b/>
          <w:color w:val="FF0000"/>
          <w:sz w:val="28"/>
          <w:szCs w:val="28"/>
        </w:rPr>
        <w:t>adgang til generalforsamlingen.</w:t>
      </w:r>
    </w:p>
    <w:sectPr w:rsidR="00BB185D" w:rsidRPr="00F34C27" w:rsidSect="00C62AF6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C3"/>
    <w:rsid w:val="000438A8"/>
    <w:rsid w:val="0006264B"/>
    <w:rsid w:val="000750B9"/>
    <w:rsid w:val="000A526D"/>
    <w:rsid w:val="000D7EE6"/>
    <w:rsid w:val="00124BF7"/>
    <w:rsid w:val="00127F7B"/>
    <w:rsid w:val="001A61BC"/>
    <w:rsid w:val="00260A61"/>
    <w:rsid w:val="00281E4E"/>
    <w:rsid w:val="002F72BB"/>
    <w:rsid w:val="00303489"/>
    <w:rsid w:val="0039103C"/>
    <w:rsid w:val="003F354C"/>
    <w:rsid w:val="00401C74"/>
    <w:rsid w:val="00430F3E"/>
    <w:rsid w:val="00462E9C"/>
    <w:rsid w:val="00465389"/>
    <w:rsid w:val="004852ED"/>
    <w:rsid w:val="00494851"/>
    <w:rsid w:val="004C0F24"/>
    <w:rsid w:val="004C63F9"/>
    <w:rsid w:val="005024DC"/>
    <w:rsid w:val="005934C9"/>
    <w:rsid w:val="005E3A83"/>
    <w:rsid w:val="006D3425"/>
    <w:rsid w:val="006D3B5C"/>
    <w:rsid w:val="006E764C"/>
    <w:rsid w:val="00731265"/>
    <w:rsid w:val="00837CC6"/>
    <w:rsid w:val="008769BC"/>
    <w:rsid w:val="009C1359"/>
    <w:rsid w:val="009E6715"/>
    <w:rsid w:val="00A058A4"/>
    <w:rsid w:val="00A977E4"/>
    <w:rsid w:val="00AA320E"/>
    <w:rsid w:val="00AF2FF5"/>
    <w:rsid w:val="00B43F25"/>
    <w:rsid w:val="00B81A2D"/>
    <w:rsid w:val="00BB185D"/>
    <w:rsid w:val="00BC191E"/>
    <w:rsid w:val="00C4786C"/>
    <w:rsid w:val="00C53706"/>
    <w:rsid w:val="00C62050"/>
    <w:rsid w:val="00C62AF6"/>
    <w:rsid w:val="00D11626"/>
    <w:rsid w:val="00D71070"/>
    <w:rsid w:val="00D94AC3"/>
    <w:rsid w:val="00DC4EBD"/>
    <w:rsid w:val="00DD3AA5"/>
    <w:rsid w:val="00DD75E2"/>
    <w:rsid w:val="00DF2222"/>
    <w:rsid w:val="00E33DE2"/>
    <w:rsid w:val="00EC36AB"/>
    <w:rsid w:val="00F01AB5"/>
    <w:rsid w:val="00F34C27"/>
    <w:rsid w:val="00F7019B"/>
    <w:rsid w:val="00F7085B"/>
    <w:rsid w:val="00F75D5D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FC5"/>
  <w15:chartTrackingRefBased/>
  <w15:docId w15:val="{D9AAE489-A0F4-43A1-B4DA-840FB85C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C3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4</cp:revision>
  <cp:lastPrinted>2018-01-22T11:07:00Z</cp:lastPrinted>
  <dcterms:created xsi:type="dcterms:W3CDTF">2024-02-11T17:04:00Z</dcterms:created>
  <dcterms:modified xsi:type="dcterms:W3CDTF">2024-02-11T17:11:00Z</dcterms:modified>
</cp:coreProperties>
</file>